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50F1F1" w14:textId="048AB23A" w:rsidR="005D7B8D" w:rsidRPr="002045E9" w:rsidRDefault="002045E9" w:rsidP="00D87DE6">
      <w:pPr>
        <w:pStyle w:val="Ttulo1"/>
        <w:spacing w:before="240" w:after="240"/>
        <w:jc w:val="center"/>
        <w:rPr>
          <w:rFonts w:ascii="Times New Roman" w:eastAsia="Microsoft YaHei" w:hAnsi="Times New Roman"/>
          <w:color w:val="000000"/>
          <w:spacing w:val="8"/>
          <w:sz w:val="22"/>
          <w:szCs w:val="22"/>
          <w:lang w:val="es-ES"/>
        </w:rPr>
      </w:pPr>
      <w:bookmarkStart w:id="0" w:name="_Hlk181705626"/>
      <w:bookmarkEnd w:id="0"/>
      <w:proofErr w:type="spellStart"/>
      <w:r w:rsidRPr="002045E9">
        <w:rPr>
          <w:rFonts w:ascii="Times New Roman" w:eastAsia="Times New Roman" w:hAnsi="Times New Roman"/>
          <w:bCs/>
          <w:color w:val="000000"/>
          <w:spacing w:val="8"/>
          <w:szCs w:val="44"/>
          <w:lang w:val="es-ES"/>
        </w:rPr>
        <w:t>Hasselblad</w:t>
      </w:r>
      <w:proofErr w:type="spellEnd"/>
      <w:r w:rsidRPr="002045E9">
        <w:rPr>
          <w:rFonts w:ascii="Times New Roman" w:eastAsia="Times New Roman" w:hAnsi="Times New Roman"/>
          <w:bCs/>
          <w:color w:val="000000"/>
          <w:spacing w:val="8"/>
          <w:szCs w:val="44"/>
          <w:lang w:val="es-ES"/>
        </w:rPr>
        <w:t xml:space="preserve"> XCD </w:t>
      </w:r>
      <w:r w:rsidR="009B7E45">
        <w:rPr>
          <w:rFonts w:ascii="Times New Roman" w:eastAsia="Times New Roman" w:hAnsi="Times New Roman"/>
          <w:bCs/>
          <w:color w:val="000000"/>
          <w:spacing w:val="8"/>
          <w:szCs w:val="44"/>
          <w:lang w:val="es-ES"/>
        </w:rPr>
        <w:t>3,4/75P</w:t>
      </w:r>
    </w:p>
    <w:p w14:paraId="1C50F1F2" w14:textId="49E7C8BF" w:rsidR="005D7B8D" w:rsidRPr="002045E9" w:rsidRDefault="009B7E45" w:rsidP="00D87DE6">
      <w:pPr>
        <w:pStyle w:val="Ttulo1"/>
        <w:spacing w:before="240" w:after="240"/>
        <w:jc w:val="center"/>
        <w:rPr>
          <w:rFonts w:ascii="Times New Roman" w:eastAsia="Microsoft YaHei" w:hAnsi="Times New Roman"/>
          <w:color w:val="000000"/>
          <w:sz w:val="36"/>
          <w:szCs w:val="18"/>
          <w:lang w:val="es-ES"/>
        </w:rPr>
      </w:pPr>
      <w:r>
        <w:rPr>
          <w:rFonts w:ascii="Times New Roman" w:eastAsia="Times New Roman" w:hAnsi="Times New Roman"/>
          <w:bCs/>
          <w:color w:val="000000"/>
          <w:sz w:val="36"/>
          <w:szCs w:val="36"/>
          <w:lang w:val="es-ES"/>
        </w:rPr>
        <w:t>Objetivo ligero para retratos</w:t>
      </w:r>
    </w:p>
    <w:p w14:paraId="500D7936" w14:textId="773027D6" w:rsidR="00302E06" w:rsidRDefault="00DA76D7" w:rsidP="00E91FB0">
      <w:pPr>
        <w:rPr>
          <w:rFonts w:ascii="Times New Roman" w:hAnsi="Times New Roman"/>
          <w:color w:val="000000"/>
          <w:sz w:val="22"/>
          <w:szCs w:val="22"/>
          <w:lang w:val="es-ES" w:bidi="ar"/>
        </w:rPr>
      </w:pPr>
      <w:r>
        <w:rPr>
          <w:rFonts w:ascii="Times New Roman" w:hAnsi="Times New Roman"/>
          <w:color w:val="000000"/>
          <w:sz w:val="22"/>
          <w:szCs w:val="22"/>
          <w:lang w:val="es-ES" w:bidi="ar"/>
        </w:rPr>
        <w:t xml:space="preserve">Madrid 07 de </w:t>
      </w:r>
      <w:proofErr w:type="gramStart"/>
      <w:r>
        <w:rPr>
          <w:rFonts w:ascii="Times New Roman" w:hAnsi="Times New Roman"/>
          <w:color w:val="000000"/>
          <w:sz w:val="22"/>
          <w:szCs w:val="22"/>
          <w:lang w:val="es-ES" w:bidi="ar"/>
        </w:rPr>
        <w:t>Noviembre</w:t>
      </w:r>
      <w:proofErr w:type="gramEnd"/>
      <w:r>
        <w:rPr>
          <w:rFonts w:ascii="Times New Roman" w:hAnsi="Times New Roman"/>
          <w:color w:val="000000"/>
          <w:sz w:val="22"/>
          <w:szCs w:val="22"/>
          <w:lang w:val="es-ES" w:bidi="ar"/>
        </w:rPr>
        <w:t xml:space="preserve">, 2024 </w:t>
      </w:r>
    </w:p>
    <w:p w14:paraId="1FD67A49" w14:textId="77777777" w:rsidR="00302E06" w:rsidRDefault="00302E06" w:rsidP="00E91FB0">
      <w:pPr>
        <w:rPr>
          <w:rFonts w:ascii="Times New Roman" w:hAnsi="Times New Roman"/>
          <w:color w:val="000000"/>
          <w:sz w:val="22"/>
          <w:szCs w:val="22"/>
          <w:lang w:val="es-ES" w:bidi="ar"/>
        </w:rPr>
      </w:pPr>
    </w:p>
    <w:p w14:paraId="1D59AFB1" w14:textId="74F47926" w:rsidR="00E91FB0" w:rsidRPr="00E91FB0" w:rsidRDefault="00E91FB0" w:rsidP="00E91FB0">
      <w:pPr>
        <w:rPr>
          <w:rFonts w:ascii="Times New Roman" w:hAnsi="Times New Roman"/>
          <w:color w:val="000000"/>
          <w:sz w:val="22"/>
          <w:szCs w:val="22"/>
          <w:lang w:val="es-ES" w:bidi="ar"/>
        </w:rPr>
      </w:pPr>
      <w:r w:rsidRPr="00E91FB0">
        <w:rPr>
          <w:rFonts w:ascii="Times New Roman" w:hAnsi="Times New Roman"/>
          <w:color w:val="000000"/>
          <w:sz w:val="22"/>
          <w:szCs w:val="22"/>
          <w:lang w:val="es-ES" w:bidi="ar"/>
        </w:rPr>
        <w:t xml:space="preserve">El </w:t>
      </w:r>
      <w:proofErr w:type="spellStart"/>
      <w:r w:rsidRPr="00E91FB0">
        <w:rPr>
          <w:rFonts w:ascii="Times New Roman" w:hAnsi="Times New Roman"/>
          <w:color w:val="000000"/>
          <w:sz w:val="22"/>
          <w:szCs w:val="22"/>
          <w:lang w:val="es-ES" w:bidi="ar"/>
        </w:rPr>
        <w:t>Hasselblad</w:t>
      </w:r>
      <w:proofErr w:type="spellEnd"/>
      <w:r w:rsidRPr="00E91FB0">
        <w:rPr>
          <w:rFonts w:ascii="Times New Roman" w:hAnsi="Times New Roman"/>
          <w:color w:val="000000"/>
          <w:sz w:val="22"/>
          <w:szCs w:val="22"/>
          <w:lang w:val="es-ES" w:bidi="ar"/>
        </w:rPr>
        <w:t xml:space="preserve"> XCD 3.4/75P es un objetivo estándar con una distancia focal equivalente a 59 mm </w:t>
      </w:r>
      <w:r w:rsidR="00636306">
        <w:rPr>
          <w:rFonts w:ascii="Times New Roman" w:hAnsi="Times New Roman"/>
          <w:color w:val="000000"/>
          <w:sz w:val="22"/>
          <w:szCs w:val="22"/>
          <w:lang w:val="es-ES" w:bidi="ar"/>
        </w:rPr>
        <w:t>f</w:t>
      </w:r>
      <w:r w:rsidR="00D736D0">
        <w:rPr>
          <w:rFonts w:ascii="Times New Roman" w:hAnsi="Times New Roman"/>
          <w:color w:val="000000"/>
          <w:sz w:val="22"/>
          <w:szCs w:val="22"/>
          <w:lang w:val="es-ES" w:bidi="ar"/>
        </w:rPr>
        <w:t xml:space="preserve">ull </w:t>
      </w:r>
      <w:proofErr w:type="spellStart"/>
      <w:proofErr w:type="gramStart"/>
      <w:r w:rsidR="00636306">
        <w:rPr>
          <w:rFonts w:ascii="Times New Roman" w:hAnsi="Times New Roman"/>
          <w:color w:val="000000"/>
          <w:sz w:val="22"/>
          <w:szCs w:val="22"/>
          <w:lang w:val="es-ES" w:bidi="ar"/>
        </w:rPr>
        <w:t>f</w:t>
      </w:r>
      <w:r w:rsidR="00D736D0">
        <w:rPr>
          <w:rFonts w:ascii="Times New Roman" w:hAnsi="Times New Roman"/>
          <w:color w:val="000000"/>
          <w:sz w:val="22"/>
          <w:szCs w:val="22"/>
          <w:lang w:val="es-ES" w:bidi="ar"/>
        </w:rPr>
        <w:t>ram</w:t>
      </w:r>
      <w:r w:rsidR="00662ED7">
        <w:rPr>
          <w:rFonts w:ascii="Times New Roman" w:hAnsi="Times New Roman"/>
          <w:color w:val="000000"/>
          <w:sz w:val="22"/>
          <w:szCs w:val="22"/>
          <w:lang w:val="es-ES" w:bidi="ar"/>
        </w:rPr>
        <w:t>e</w:t>
      </w:r>
      <w:proofErr w:type="spellEnd"/>
      <w:proofErr w:type="gramEnd"/>
      <w:r w:rsidR="006C7D8C">
        <w:rPr>
          <w:rFonts w:ascii="Times New Roman" w:hAnsi="Times New Roman"/>
          <w:color w:val="000000"/>
          <w:sz w:val="22"/>
          <w:szCs w:val="22"/>
          <w:lang w:val="es-ES" w:bidi="ar"/>
        </w:rPr>
        <w:t xml:space="preserve">, </w:t>
      </w:r>
      <w:r w:rsidRPr="00E91FB0">
        <w:rPr>
          <w:rFonts w:ascii="Times New Roman" w:hAnsi="Times New Roman"/>
          <w:color w:val="000000"/>
          <w:sz w:val="22"/>
          <w:szCs w:val="22"/>
          <w:lang w:val="es-ES" w:bidi="ar"/>
        </w:rPr>
        <w:t xml:space="preserve">que combina un potente rendimiento con un diseño ligero y ágil. </w:t>
      </w:r>
      <w:r w:rsidR="00BD338B">
        <w:rPr>
          <w:rFonts w:ascii="Times New Roman" w:hAnsi="Times New Roman"/>
          <w:color w:val="000000"/>
          <w:sz w:val="22"/>
          <w:szCs w:val="22"/>
          <w:lang w:val="es-ES" w:bidi="ar"/>
        </w:rPr>
        <w:t>No solo destaca el atractivo de su trabajo por su excepcional calidad óptica</w:t>
      </w:r>
      <w:r w:rsidR="009779E8">
        <w:rPr>
          <w:rFonts w:ascii="Times New Roman" w:hAnsi="Times New Roman"/>
          <w:color w:val="000000"/>
          <w:sz w:val="22"/>
          <w:szCs w:val="22"/>
          <w:lang w:val="es-ES" w:bidi="ar"/>
        </w:rPr>
        <w:t>, gracias a sus múltiples e ingeniosos elementos de diseño liviano, la experiencia fotográfica es gratificante y prima la sencillez. Este nuevo objetivo es ideal para fotografía de retrato y callejera.</w:t>
      </w:r>
    </w:p>
    <w:p w14:paraId="1C50F1F9" w14:textId="57C56187" w:rsidR="005D7B8D" w:rsidRPr="00165C9E" w:rsidRDefault="00165C9E" w:rsidP="00165C9E">
      <w:pPr>
        <w:spacing w:line="360" w:lineRule="auto"/>
        <w:jc w:val="center"/>
        <w:rPr>
          <w:rFonts w:ascii="Times New Roman" w:eastAsia="Microsoft YaHei" w:hAnsi="Times New Roman"/>
          <w:color w:val="000000"/>
          <w:sz w:val="22"/>
          <w:szCs w:val="22"/>
          <w:lang w:val="es-ES"/>
        </w:rPr>
      </w:pPr>
      <w:r>
        <w:rPr>
          <w:noProof/>
        </w:rPr>
        <w:drawing>
          <wp:inline distT="0" distB="0" distL="0" distR="0" wp14:anchorId="2BB68921" wp14:editId="35C018A2">
            <wp:extent cx="5274310" cy="4218305"/>
            <wp:effectExtent l="0" t="0" r="2540" b="0"/>
            <wp:docPr id="2061049445" name="Imagen 5" descr="Imagen en blanco y negr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1049445" name="Imagen 5" descr="Imagen en blanco y negro&#10;&#10;Descripción generada automáticamente con confianza baja"/>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4310" cy="4218305"/>
                    </a:xfrm>
                    <a:prstGeom prst="rect">
                      <a:avLst/>
                    </a:prstGeom>
                    <a:noFill/>
                    <a:ln>
                      <a:noFill/>
                    </a:ln>
                  </pic:spPr>
                </pic:pic>
              </a:graphicData>
            </a:graphic>
          </wp:inline>
        </w:drawing>
      </w:r>
    </w:p>
    <w:p w14:paraId="705327D0" w14:textId="77777777" w:rsidR="005B7C92" w:rsidRPr="00D20CF8" w:rsidRDefault="005B7C92" w:rsidP="005B7C92">
      <w:pPr>
        <w:pStyle w:val="Prrafodelista"/>
        <w:numPr>
          <w:ilvl w:val="0"/>
          <w:numId w:val="1"/>
        </w:numPr>
        <w:jc w:val="left"/>
        <w:rPr>
          <w:rFonts w:ascii="Times New Roman" w:hAnsi="Times New Roman"/>
          <w:bCs/>
          <w:color w:val="000000"/>
          <w:sz w:val="22"/>
          <w:szCs w:val="22"/>
          <w:lang w:val="es-ES"/>
        </w:rPr>
      </w:pPr>
      <w:r w:rsidRPr="00D20CF8">
        <w:rPr>
          <w:rFonts w:ascii="Times New Roman" w:hAnsi="Times New Roman"/>
          <w:bCs/>
          <w:color w:val="000000"/>
          <w:sz w:val="22"/>
          <w:szCs w:val="22"/>
          <w:lang w:val="es-ES" w:bidi="ar"/>
        </w:rPr>
        <w:t xml:space="preserve">Distancia focal equivalente de 59mm </w:t>
      </w:r>
    </w:p>
    <w:p w14:paraId="412B4BC0" w14:textId="77777777" w:rsidR="005B7C92" w:rsidRPr="005B7C92" w:rsidRDefault="005B7C92" w:rsidP="005B7C92">
      <w:pPr>
        <w:pStyle w:val="Prrafodelista"/>
        <w:numPr>
          <w:ilvl w:val="0"/>
          <w:numId w:val="1"/>
        </w:numPr>
        <w:jc w:val="left"/>
        <w:rPr>
          <w:rFonts w:ascii="Times New Roman" w:hAnsi="Times New Roman"/>
          <w:bCs/>
          <w:color w:val="000000"/>
          <w:sz w:val="22"/>
          <w:szCs w:val="22"/>
          <w:lang w:val="es-ES"/>
        </w:rPr>
      </w:pPr>
      <w:r w:rsidRPr="005B7C92">
        <w:rPr>
          <w:rFonts w:ascii="Times New Roman" w:hAnsi="Times New Roman"/>
          <w:bCs/>
          <w:color w:val="000000"/>
          <w:sz w:val="22"/>
          <w:szCs w:val="22"/>
          <w:lang w:val="es-ES" w:bidi="ar"/>
        </w:rPr>
        <w:t>24% más corto que el XCD 2,8/65</w:t>
      </w:r>
    </w:p>
    <w:p w14:paraId="3505E1E3" w14:textId="77777777" w:rsidR="005B7C92" w:rsidRDefault="005B7C92" w:rsidP="005B7C92">
      <w:pPr>
        <w:pStyle w:val="Prrafodelista"/>
        <w:numPr>
          <w:ilvl w:val="0"/>
          <w:numId w:val="1"/>
        </w:numPr>
        <w:jc w:val="left"/>
        <w:rPr>
          <w:rFonts w:ascii="Times New Roman" w:hAnsi="Times New Roman"/>
          <w:bCs/>
          <w:color w:val="000000"/>
          <w:sz w:val="22"/>
          <w:szCs w:val="22"/>
          <w:lang w:val="es-ES"/>
        </w:rPr>
      </w:pPr>
      <w:r w:rsidRPr="005B7C92">
        <w:rPr>
          <w:rFonts w:ascii="Times New Roman" w:hAnsi="Times New Roman"/>
          <w:bCs/>
          <w:color w:val="000000"/>
          <w:sz w:val="22"/>
          <w:szCs w:val="22"/>
          <w:lang w:val="es-ES" w:bidi="ar"/>
        </w:rPr>
        <w:t xml:space="preserve">45% más ligero que el XCD 2,8/65 </w:t>
      </w:r>
    </w:p>
    <w:p w14:paraId="47BADEC2" w14:textId="31DA459C" w:rsidR="00140C98" w:rsidRDefault="00140C98" w:rsidP="005B7C92">
      <w:pPr>
        <w:pStyle w:val="Prrafodelista"/>
        <w:numPr>
          <w:ilvl w:val="0"/>
          <w:numId w:val="1"/>
        </w:numPr>
        <w:jc w:val="left"/>
        <w:rPr>
          <w:rFonts w:ascii="Times New Roman" w:hAnsi="Times New Roman"/>
          <w:bCs/>
          <w:color w:val="000000"/>
          <w:sz w:val="22"/>
          <w:szCs w:val="22"/>
          <w:lang w:val="es-ES"/>
        </w:rPr>
      </w:pPr>
      <w:r>
        <w:rPr>
          <w:rFonts w:ascii="Times New Roman" w:hAnsi="Times New Roman"/>
          <w:bCs/>
          <w:color w:val="000000"/>
          <w:sz w:val="22"/>
          <w:szCs w:val="22"/>
          <w:lang w:val="es-ES" w:bidi="ar"/>
        </w:rPr>
        <w:t>Apta para retrato</w:t>
      </w:r>
    </w:p>
    <w:p w14:paraId="206012C0" w14:textId="77777777" w:rsidR="00BD1263" w:rsidRDefault="00BD1263" w:rsidP="00BD1263">
      <w:pPr>
        <w:jc w:val="left"/>
        <w:rPr>
          <w:rFonts w:ascii="Times New Roman" w:hAnsi="Times New Roman"/>
          <w:bCs/>
          <w:color w:val="000000"/>
          <w:sz w:val="22"/>
          <w:szCs w:val="22"/>
          <w:lang w:val="es-ES"/>
        </w:rPr>
      </w:pPr>
    </w:p>
    <w:p w14:paraId="23D94B19" w14:textId="77777777" w:rsidR="00BD1263" w:rsidRPr="00BD1263" w:rsidRDefault="00BD1263" w:rsidP="00BD1263">
      <w:pPr>
        <w:jc w:val="left"/>
        <w:rPr>
          <w:rFonts w:ascii="Times New Roman" w:hAnsi="Times New Roman"/>
          <w:bCs/>
          <w:color w:val="000000"/>
          <w:sz w:val="22"/>
          <w:szCs w:val="22"/>
          <w:lang w:val="es-ES"/>
        </w:rPr>
      </w:pPr>
    </w:p>
    <w:p w14:paraId="1C50F206" w14:textId="7A1516B7" w:rsidR="005D7B8D" w:rsidRPr="00D6702A" w:rsidRDefault="002F43D0" w:rsidP="00D6702A">
      <w:pPr>
        <w:pStyle w:val="Ttulo1"/>
        <w:jc w:val="center"/>
        <w:rPr>
          <w:rFonts w:ascii="Times New Roman" w:eastAsia="Times New Roman" w:hAnsi="Times New Roman"/>
          <w:bCs/>
          <w:color w:val="000000"/>
          <w:sz w:val="36"/>
          <w:szCs w:val="36"/>
          <w:lang w:val="es-ES"/>
        </w:rPr>
      </w:pPr>
      <w:r w:rsidRPr="002F43D0">
        <w:rPr>
          <w:rFonts w:ascii="Times New Roman" w:hAnsi="Times New Roman"/>
          <w:color w:val="000000"/>
          <w:lang w:val="es-ES" w:bidi="ar"/>
        </w:rPr>
        <w:t>Dominar Luz y Sombra, Liberar Brillo</w:t>
      </w:r>
    </w:p>
    <w:tbl>
      <w:tblPr>
        <w:tblStyle w:val="Tablaconcuadrcula"/>
        <w:tblW w:w="4528"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28"/>
      </w:tblGrid>
      <w:tr w:rsidR="005D4452" w:rsidRPr="002045E9" w14:paraId="19931A58" w14:textId="77777777" w:rsidTr="00BD1263">
        <w:trPr>
          <w:jc w:val="center"/>
        </w:trPr>
        <w:tc>
          <w:tcPr>
            <w:tcW w:w="4528" w:type="dxa"/>
          </w:tcPr>
          <w:p w14:paraId="6ABAF532" w14:textId="08E8CDD3" w:rsidR="005D4452" w:rsidRPr="00D736D0" w:rsidRDefault="005D4452" w:rsidP="00070148">
            <w:pPr>
              <w:rPr>
                <w:noProof/>
                <w:lang w:val="es-ES"/>
              </w:rPr>
            </w:pPr>
          </w:p>
          <w:p w14:paraId="215D7661" w14:textId="727F2B36" w:rsidR="005D4452" w:rsidRPr="002045E9" w:rsidRDefault="00D20CF8" w:rsidP="00BD1263">
            <w:pPr>
              <w:jc w:val="center"/>
              <w:rPr>
                <w:rFonts w:ascii="Times New Roman" w:hAnsi="Times New Roman"/>
                <w:color w:val="000000"/>
                <w:sz w:val="44"/>
                <w:szCs w:val="44"/>
                <w:highlight w:val="yellow"/>
                <w:lang w:val="es-ES"/>
              </w:rPr>
            </w:pPr>
            <w:r>
              <w:rPr>
                <w:noProof/>
              </w:rPr>
              <w:drawing>
                <wp:inline distT="0" distB="0" distL="0" distR="0" wp14:anchorId="126B5FC7" wp14:editId="7EE356A0">
                  <wp:extent cx="2738120" cy="1825625"/>
                  <wp:effectExtent l="0" t="0" r="5080" b="3175"/>
                  <wp:docPr id="208369710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38120" cy="1825625"/>
                          </a:xfrm>
                          <a:prstGeom prst="rect">
                            <a:avLst/>
                          </a:prstGeom>
                          <a:noFill/>
                          <a:ln>
                            <a:noFill/>
                          </a:ln>
                        </pic:spPr>
                      </pic:pic>
                    </a:graphicData>
                  </a:graphic>
                </wp:inline>
              </w:drawing>
            </w:r>
          </w:p>
        </w:tc>
      </w:tr>
      <w:tr w:rsidR="005D4452" w:rsidRPr="009B7E45" w14:paraId="4B432829" w14:textId="77777777" w:rsidTr="00BD1263">
        <w:trPr>
          <w:jc w:val="center"/>
        </w:trPr>
        <w:tc>
          <w:tcPr>
            <w:tcW w:w="4528" w:type="dxa"/>
          </w:tcPr>
          <w:p w14:paraId="5F36901A" w14:textId="30C86C93" w:rsidR="005D4452" w:rsidRPr="002045E9" w:rsidRDefault="005D4452" w:rsidP="00070148">
            <w:pPr>
              <w:jc w:val="center"/>
              <w:rPr>
                <w:rFonts w:ascii="Times New Roman" w:hAnsi="Times New Roman"/>
                <w:b/>
                <w:bCs/>
                <w:noProof/>
                <w:color w:val="000000"/>
                <w:sz w:val="18"/>
                <w:szCs w:val="18"/>
                <w:lang w:val="es-ES"/>
              </w:rPr>
            </w:pPr>
            <w:r>
              <w:rPr>
                <w:rFonts w:ascii="Times New Roman" w:hAnsi="Times New Roman"/>
                <w:b/>
                <w:bCs/>
                <w:color w:val="000000"/>
                <w:sz w:val="18"/>
                <w:szCs w:val="18"/>
                <w:lang w:val="es-ES"/>
              </w:rPr>
              <w:t>Grupo de Lentes</w:t>
            </w:r>
          </w:p>
        </w:tc>
      </w:tr>
    </w:tbl>
    <w:p w14:paraId="3C1E2A65" w14:textId="77777777" w:rsidR="005D4452" w:rsidRDefault="005D4452" w:rsidP="004D09C9">
      <w:pPr>
        <w:rPr>
          <w:rFonts w:ascii="Times New Roman" w:hAnsi="Times New Roman"/>
          <w:color w:val="000000" w:themeColor="text1"/>
          <w:sz w:val="22"/>
          <w:szCs w:val="22"/>
          <w:lang w:val="es-ES" w:bidi="ar"/>
        </w:rPr>
      </w:pPr>
    </w:p>
    <w:p w14:paraId="62A2125D" w14:textId="7E81B122" w:rsidR="004D09C9" w:rsidRPr="004D09C9" w:rsidRDefault="004D09C9" w:rsidP="004D09C9">
      <w:pPr>
        <w:rPr>
          <w:rFonts w:ascii="Times New Roman" w:hAnsi="Times New Roman"/>
          <w:color w:val="000000" w:themeColor="text1"/>
          <w:sz w:val="22"/>
          <w:szCs w:val="22"/>
          <w:lang w:val="es-ES" w:bidi="ar"/>
        </w:rPr>
      </w:pPr>
      <w:r w:rsidRPr="004D09C9">
        <w:rPr>
          <w:rFonts w:ascii="Times New Roman" w:hAnsi="Times New Roman"/>
          <w:color w:val="000000" w:themeColor="text1"/>
          <w:sz w:val="22"/>
          <w:szCs w:val="22"/>
          <w:lang w:val="es-ES" w:bidi="ar"/>
        </w:rPr>
        <w:t xml:space="preserve">El XCD 3.4/75P adopta una estructura óptica de diez elementos en diez grupos, incluidos un elemento </w:t>
      </w:r>
      <w:proofErr w:type="spellStart"/>
      <w:r w:rsidRPr="004D09C9">
        <w:rPr>
          <w:rFonts w:ascii="Times New Roman" w:hAnsi="Times New Roman"/>
          <w:color w:val="000000" w:themeColor="text1"/>
          <w:sz w:val="22"/>
          <w:szCs w:val="22"/>
          <w:lang w:val="es-ES" w:bidi="ar"/>
        </w:rPr>
        <w:t>asférico</w:t>
      </w:r>
      <w:proofErr w:type="spellEnd"/>
      <w:r w:rsidRPr="004D09C9">
        <w:rPr>
          <w:rFonts w:ascii="Times New Roman" w:hAnsi="Times New Roman"/>
          <w:color w:val="000000" w:themeColor="text1"/>
          <w:sz w:val="22"/>
          <w:szCs w:val="22"/>
          <w:lang w:val="es-ES" w:bidi="ar"/>
        </w:rPr>
        <w:t xml:space="preserve"> y tres elementos ED, que suprimen eficazmente la dispersión cromática. Este sofisticado diseño da como resultado una forma compacta y ofrece un potente rendimiento óptico que satisface las demandas de resolución de un sensor de 100 megapíxeles. Tanto en el centro como en los bordes del encuadre, proporciona imágenes nítidas y claras</w:t>
      </w:r>
      <w:r w:rsidR="00CF477A">
        <w:rPr>
          <w:rFonts w:ascii="Times New Roman" w:hAnsi="Times New Roman"/>
          <w:color w:val="000000" w:themeColor="text1"/>
          <w:sz w:val="22"/>
          <w:szCs w:val="22"/>
          <w:lang w:val="es-ES" w:bidi="ar"/>
        </w:rPr>
        <w:t xml:space="preserve">, así como también, </w:t>
      </w:r>
      <w:r w:rsidRPr="004D09C9">
        <w:rPr>
          <w:rFonts w:ascii="Times New Roman" w:hAnsi="Times New Roman"/>
          <w:color w:val="000000" w:themeColor="text1"/>
          <w:sz w:val="22"/>
          <w:szCs w:val="22"/>
          <w:lang w:val="es-ES" w:bidi="ar"/>
        </w:rPr>
        <w:t>colores vivos y realistas.</w:t>
      </w:r>
    </w:p>
    <w:p w14:paraId="7EA76E85" w14:textId="77777777" w:rsidR="004D09C9" w:rsidRPr="004D09C9" w:rsidRDefault="004D09C9" w:rsidP="004D09C9">
      <w:pPr>
        <w:rPr>
          <w:rFonts w:ascii="Times New Roman" w:hAnsi="Times New Roman"/>
          <w:color w:val="000000" w:themeColor="text1"/>
          <w:sz w:val="22"/>
          <w:szCs w:val="22"/>
          <w:lang w:val="es-ES" w:bidi="ar"/>
        </w:rPr>
      </w:pPr>
    </w:p>
    <w:p w14:paraId="30EC8BAE" w14:textId="7847E45E" w:rsidR="00204534" w:rsidRPr="004D09C9" w:rsidRDefault="004D09C9" w:rsidP="004D09C9">
      <w:pPr>
        <w:rPr>
          <w:rFonts w:ascii="Times New Roman" w:eastAsia="Microsoft YaHei" w:hAnsi="Times New Roman"/>
          <w:color w:val="000000" w:themeColor="text1"/>
          <w:sz w:val="22"/>
          <w:szCs w:val="22"/>
          <w:lang w:val="es-ES"/>
        </w:rPr>
      </w:pPr>
      <w:r w:rsidRPr="004D09C9">
        <w:rPr>
          <w:rFonts w:ascii="Times New Roman" w:hAnsi="Times New Roman"/>
          <w:color w:val="000000" w:themeColor="text1"/>
          <w:sz w:val="22"/>
          <w:szCs w:val="22"/>
          <w:lang w:val="es-ES" w:bidi="ar"/>
        </w:rPr>
        <w:t xml:space="preserve">Además, en comparación con los objetivos XCD 4/28P y XCD 4/45P de la misma serie, la apertura máxima del XCD 3.4/75P se amplía de f/4 a f/3.4. Esto permite capturar más detalles en retratos con poca luz y produce un </w:t>
      </w:r>
      <w:proofErr w:type="spellStart"/>
      <w:r w:rsidRPr="004D09C9">
        <w:rPr>
          <w:rFonts w:ascii="Times New Roman" w:hAnsi="Times New Roman"/>
          <w:color w:val="000000" w:themeColor="text1"/>
          <w:sz w:val="22"/>
          <w:szCs w:val="22"/>
          <w:lang w:val="es-ES" w:bidi="ar"/>
        </w:rPr>
        <w:t>bokeh</w:t>
      </w:r>
      <w:proofErr w:type="spellEnd"/>
      <w:r w:rsidRPr="004D09C9">
        <w:rPr>
          <w:rFonts w:ascii="Times New Roman" w:hAnsi="Times New Roman"/>
          <w:color w:val="000000" w:themeColor="text1"/>
          <w:sz w:val="22"/>
          <w:szCs w:val="22"/>
          <w:lang w:val="es-ES" w:bidi="ar"/>
        </w:rPr>
        <w:t xml:space="preserve"> más atractivo.</w:t>
      </w:r>
    </w:p>
    <w:p w14:paraId="1C50F20B" w14:textId="671367C6" w:rsidR="005D7B8D" w:rsidRPr="002045E9" w:rsidRDefault="004D09C9" w:rsidP="00F63E4D">
      <w:pPr>
        <w:pStyle w:val="Ttulo1"/>
        <w:jc w:val="center"/>
        <w:rPr>
          <w:rFonts w:ascii="Times New Roman" w:eastAsia="Microsoft YaHei" w:hAnsi="Times New Roman"/>
          <w:bCs/>
          <w:color w:val="000000"/>
          <w:sz w:val="36"/>
          <w:szCs w:val="18"/>
          <w:lang w:val="es-ES"/>
        </w:rPr>
      </w:pPr>
      <w:r>
        <w:rPr>
          <w:rFonts w:ascii="Times New Roman" w:eastAsia="Times New Roman" w:hAnsi="Times New Roman"/>
          <w:bCs/>
          <w:color w:val="000000"/>
          <w:sz w:val="36"/>
          <w:szCs w:val="36"/>
          <w:lang w:val="es-ES"/>
        </w:rPr>
        <w:t>Explorar temas diversos con una perspectiva única</w:t>
      </w:r>
    </w:p>
    <w:p w14:paraId="7C7B4637" w14:textId="1C88D5AC" w:rsidR="00D32678" w:rsidRDefault="00D32678" w:rsidP="00D32678">
      <w:pPr>
        <w:rPr>
          <w:rFonts w:ascii="Times New Roman" w:hAnsi="Times New Roman"/>
          <w:color w:val="000000"/>
          <w:sz w:val="22"/>
          <w:szCs w:val="22"/>
          <w:lang w:val="es-ES" w:bidi="ar"/>
        </w:rPr>
      </w:pPr>
      <w:r w:rsidRPr="00D32678">
        <w:rPr>
          <w:rFonts w:ascii="Times New Roman" w:hAnsi="Times New Roman"/>
          <w:color w:val="000000"/>
          <w:sz w:val="22"/>
          <w:szCs w:val="22"/>
          <w:lang w:val="es-ES" w:bidi="ar"/>
        </w:rPr>
        <w:t>El XCD 3.4/75P es el objetivo de formato medio de mayor distancia focal y apertura de la serie XCD P hasta la fecha*. Con una distancia focal equivalente a 59 mm, se sitúa entre los objetivos estándar y teleobjetivo</w:t>
      </w:r>
      <w:r w:rsidR="009C625D">
        <w:rPr>
          <w:rFonts w:ascii="Times New Roman" w:hAnsi="Times New Roman"/>
          <w:color w:val="000000"/>
          <w:sz w:val="22"/>
          <w:szCs w:val="22"/>
          <w:lang w:val="es-ES" w:bidi="ar"/>
        </w:rPr>
        <w:t>s</w:t>
      </w:r>
      <w:r w:rsidRPr="00D32678">
        <w:rPr>
          <w:rFonts w:ascii="Times New Roman" w:hAnsi="Times New Roman"/>
          <w:color w:val="000000"/>
          <w:sz w:val="22"/>
          <w:szCs w:val="22"/>
          <w:lang w:val="es-ES" w:bidi="ar"/>
        </w:rPr>
        <w:t xml:space="preserve"> medio</w:t>
      </w:r>
      <w:r w:rsidR="009C625D">
        <w:rPr>
          <w:rFonts w:ascii="Times New Roman" w:hAnsi="Times New Roman"/>
          <w:color w:val="000000"/>
          <w:sz w:val="22"/>
          <w:szCs w:val="22"/>
          <w:lang w:val="es-ES" w:bidi="ar"/>
        </w:rPr>
        <w:t>s</w:t>
      </w:r>
      <w:r w:rsidRPr="00D32678">
        <w:rPr>
          <w:rFonts w:ascii="Times New Roman" w:hAnsi="Times New Roman"/>
          <w:color w:val="000000"/>
          <w:sz w:val="22"/>
          <w:szCs w:val="22"/>
          <w:lang w:val="es-ES" w:bidi="ar"/>
        </w:rPr>
        <w:t>, combinando</w:t>
      </w:r>
      <w:r w:rsidR="000929F0">
        <w:rPr>
          <w:rFonts w:ascii="Times New Roman" w:hAnsi="Times New Roman"/>
          <w:color w:val="000000"/>
          <w:sz w:val="22"/>
          <w:szCs w:val="22"/>
          <w:lang w:val="es-ES" w:bidi="ar"/>
        </w:rPr>
        <w:t xml:space="preserve"> así</w:t>
      </w:r>
      <w:r w:rsidRPr="00D32678">
        <w:rPr>
          <w:rFonts w:ascii="Times New Roman" w:hAnsi="Times New Roman"/>
          <w:color w:val="000000"/>
          <w:sz w:val="22"/>
          <w:szCs w:val="22"/>
          <w:lang w:val="es-ES" w:bidi="ar"/>
        </w:rPr>
        <w:t xml:space="preserve"> las ventajas de ambos. Es adecuado para retratos de cuerpo entero y medio cuerpo, fotografía callejera y naturaleza muerta.</w:t>
      </w:r>
    </w:p>
    <w:p w14:paraId="304D4195" w14:textId="77777777" w:rsidR="00D32678" w:rsidRPr="00D32678" w:rsidRDefault="00D32678" w:rsidP="00D32678">
      <w:pPr>
        <w:rPr>
          <w:rFonts w:ascii="Times New Roman" w:hAnsi="Times New Roman"/>
          <w:color w:val="000000"/>
          <w:sz w:val="22"/>
          <w:szCs w:val="22"/>
          <w:lang w:val="es-ES"/>
        </w:rPr>
      </w:pPr>
    </w:p>
    <w:p w14:paraId="2041B69A" w14:textId="77777777" w:rsidR="00D32678" w:rsidRPr="00D32678" w:rsidRDefault="00D32678" w:rsidP="00D32678">
      <w:pPr>
        <w:rPr>
          <w:rFonts w:ascii="Times New Roman" w:hAnsi="Times New Roman"/>
          <w:color w:val="000000"/>
          <w:sz w:val="22"/>
          <w:szCs w:val="22"/>
          <w:lang w:val="es-ES"/>
        </w:rPr>
      </w:pPr>
      <w:r w:rsidRPr="00D32678">
        <w:rPr>
          <w:rFonts w:ascii="Times New Roman" w:hAnsi="Times New Roman"/>
          <w:color w:val="000000"/>
          <w:sz w:val="22"/>
          <w:szCs w:val="22"/>
          <w:lang w:val="es-ES" w:bidi="ar"/>
        </w:rPr>
        <w:t xml:space="preserve">La mayor distancia focal combinada con la apertura máxima de f/3,4 proporciona un </w:t>
      </w:r>
      <w:proofErr w:type="spellStart"/>
      <w:r w:rsidRPr="00D32678">
        <w:rPr>
          <w:rFonts w:ascii="Times New Roman" w:hAnsi="Times New Roman"/>
          <w:color w:val="000000"/>
          <w:sz w:val="22"/>
          <w:szCs w:val="22"/>
          <w:lang w:val="es-ES" w:bidi="ar"/>
        </w:rPr>
        <w:t>bokeh</w:t>
      </w:r>
      <w:proofErr w:type="spellEnd"/>
      <w:r w:rsidRPr="00D32678">
        <w:rPr>
          <w:rFonts w:ascii="Times New Roman" w:hAnsi="Times New Roman"/>
          <w:color w:val="000000"/>
          <w:sz w:val="22"/>
          <w:szCs w:val="22"/>
          <w:lang w:val="es-ES" w:bidi="ar"/>
        </w:rPr>
        <w:t xml:space="preserve"> suave y natural, que crea imágenes de retratos agradables. Su rendimiento rivaliza con el del XCD 2.8/65, un objetivo conocido por su gran apertura.</w:t>
      </w:r>
    </w:p>
    <w:p w14:paraId="65BB1936" w14:textId="52E2FB68" w:rsidR="007A2CBA" w:rsidRDefault="00D32678" w:rsidP="00265BCC">
      <w:pPr>
        <w:rPr>
          <w:rFonts w:ascii="Times New Roman" w:hAnsi="Times New Roman"/>
          <w:i/>
          <w:iCs/>
          <w:color w:val="000000"/>
          <w:sz w:val="22"/>
          <w:szCs w:val="22"/>
          <w:lang w:val="es-ES" w:bidi="ar"/>
        </w:rPr>
      </w:pPr>
      <w:r w:rsidRPr="00D32678">
        <w:rPr>
          <w:rFonts w:ascii="Times New Roman" w:hAnsi="Times New Roman"/>
          <w:i/>
          <w:iCs/>
          <w:color w:val="000000"/>
          <w:sz w:val="22"/>
          <w:szCs w:val="22"/>
          <w:lang w:val="es-ES" w:bidi="ar"/>
        </w:rPr>
        <w:lastRenderedPageBreak/>
        <w:t>*Conclusión basada en datos de noviembre de 2024.</w:t>
      </w:r>
    </w:p>
    <w:p w14:paraId="3AB8B653" w14:textId="77777777" w:rsidR="000E151E" w:rsidRDefault="000E151E" w:rsidP="00265BCC">
      <w:pPr>
        <w:rPr>
          <w:rFonts w:ascii="Times New Roman" w:hAnsi="Times New Roman"/>
          <w:i/>
          <w:iCs/>
          <w:color w:val="000000"/>
          <w:sz w:val="22"/>
          <w:szCs w:val="22"/>
          <w:lang w:val="es-ES" w:bidi="ar"/>
        </w:rPr>
      </w:pPr>
    </w:p>
    <w:p w14:paraId="76B1978C" w14:textId="35450468" w:rsidR="000E151E" w:rsidRDefault="00D20CF8" w:rsidP="00265BCC">
      <w:pPr>
        <w:rPr>
          <w:rFonts w:ascii="Times New Roman" w:hAnsi="Times New Roman"/>
          <w:i/>
          <w:iCs/>
          <w:color w:val="000000"/>
          <w:sz w:val="22"/>
          <w:szCs w:val="22"/>
          <w:lang w:val="es-ES" w:bidi="ar"/>
        </w:rPr>
      </w:pPr>
      <w:r>
        <w:rPr>
          <w:noProof/>
        </w:rPr>
        <w:drawing>
          <wp:anchor distT="0" distB="0" distL="114300" distR="114300" simplePos="0" relativeHeight="251666434" behindDoc="0" locked="0" layoutInCell="1" allowOverlap="1" wp14:anchorId="6D031E16" wp14:editId="1255229D">
            <wp:simplePos x="0" y="0"/>
            <wp:positionH relativeFrom="column">
              <wp:posOffset>2654300</wp:posOffset>
            </wp:positionH>
            <wp:positionV relativeFrom="paragraph">
              <wp:posOffset>109855</wp:posOffset>
            </wp:positionV>
            <wp:extent cx="2641600" cy="3521075"/>
            <wp:effectExtent l="0" t="0" r="6350" b="3175"/>
            <wp:wrapSquare wrapText="bothSides"/>
            <wp:docPr id="1013320986" name="Imagen 7" descr="Persona de cabello negr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3320986" name="Imagen 7" descr="Persona de cabello negr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41600" cy="35210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E77CA65" w14:textId="4F4279EF" w:rsidR="001128C2" w:rsidRDefault="001128C2" w:rsidP="00265BCC">
      <w:pPr>
        <w:rPr>
          <w:rFonts w:ascii="Times New Roman" w:hAnsi="Times New Roman"/>
          <w:i/>
          <w:iCs/>
          <w:color w:val="000000"/>
          <w:sz w:val="22"/>
          <w:szCs w:val="22"/>
          <w:lang w:val="es-ES" w:bidi="ar"/>
        </w:rPr>
      </w:pPr>
    </w:p>
    <w:p w14:paraId="00337E84" w14:textId="0A64FB9B" w:rsidR="001128C2" w:rsidRPr="00CB1967" w:rsidRDefault="001128C2" w:rsidP="00265BCC">
      <w:pPr>
        <w:rPr>
          <w:rFonts w:ascii="Times New Roman" w:hAnsi="Times New Roman"/>
          <w:i/>
          <w:color w:val="000000"/>
          <w:sz w:val="22"/>
          <w:szCs w:val="22"/>
          <w:lang w:val="es-ES" w:bidi="ar"/>
        </w:rPr>
      </w:pPr>
    </w:p>
    <w:p w14:paraId="34FD2616" w14:textId="44981237" w:rsidR="00B0383B" w:rsidRDefault="00B0383B" w:rsidP="00E26A1A">
      <w:pPr>
        <w:spacing w:line="720" w:lineRule="auto"/>
        <w:jc w:val="center"/>
        <w:rPr>
          <w:rFonts w:ascii="Times New Roman" w:eastAsia="Times New Roman" w:hAnsi="Times New Roman"/>
          <w:b/>
          <w:bCs/>
          <w:color w:val="000000"/>
          <w:kern w:val="44"/>
          <w:sz w:val="36"/>
          <w:szCs w:val="36"/>
          <w:lang w:val="es-ES"/>
        </w:rPr>
      </w:pPr>
    </w:p>
    <w:p w14:paraId="3083F69A" w14:textId="75C5CFE7" w:rsidR="00B0383B" w:rsidRDefault="00B0383B" w:rsidP="00E26A1A">
      <w:pPr>
        <w:spacing w:line="720" w:lineRule="auto"/>
        <w:jc w:val="center"/>
        <w:rPr>
          <w:rFonts w:ascii="Times New Roman" w:eastAsia="Times New Roman" w:hAnsi="Times New Roman"/>
          <w:b/>
          <w:bCs/>
          <w:color w:val="000000"/>
          <w:kern w:val="44"/>
          <w:sz w:val="36"/>
          <w:szCs w:val="36"/>
          <w:lang w:val="es-ES"/>
        </w:rPr>
      </w:pPr>
    </w:p>
    <w:p w14:paraId="3C929FE6" w14:textId="775A963E" w:rsidR="00B0383B" w:rsidRDefault="00D933D2" w:rsidP="00E26A1A">
      <w:pPr>
        <w:spacing w:line="720" w:lineRule="auto"/>
        <w:jc w:val="center"/>
        <w:rPr>
          <w:rFonts w:ascii="Times New Roman" w:eastAsia="Times New Roman" w:hAnsi="Times New Roman"/>
          <w:b/>
          <w:bCs/>
          <w:color w:val="000000"/>
          <w:kern w:val="44"/>
          <w:sz w:val="36"/>
          <w:szCs w:val="36"/>
          <w:lang w:val="es-ES"/>
        </w:rPr>
      </w:pPr>
      <w:r w:rsidRPr="009B08B7">
        <w:rPr>
          <w:rFonts w:ascii="Times New Roman" w:eastAsia="Times New Roman" w:hAnsi="Times New Roman"/>
          <w:b/>
          <w:bCs/>
          <w:noProof/>
          <w:color w:val="000000"/>
          <w:kern w:val="44"/>
          <w:sz w:val="36"/>
          <w:szCs w:val="36"/>
          <w:lang w:val="es-ES"/>
        </w:rPr>
        <mc:AlternateContent>
          <mc:Choice Requires="wps">
            <w:drawing>
              <wp:anchor distT="45720" distB="45720" distL="114300" distR="114300" simplePos="0" relativeHeight="251662338" behindDoc="0" locked="0" layoutInCell="1" allowOverlap="1" wp14:anchorId="4E99EF51" wp14:editId="64726BC0">
                <wp:simplePos x="0" y="0"/>
                <wp:positionH relativeFrom="column">
                  <wp:posOffset>-717550</wp:posOffset>
                </wp:positionH>
                <wp:positionV relativeFrom="paragraph">
                  <wp:posOffset>736600</wp:posOffset>
                </wp:positionV>
                <wp:extent cx="2962275" cy="590550"/>
                <wp:effectExtent l="0" t="0" r="9525" b="0"/>
                <wp:wrapSquare wrapText="bothSides"/>
                <wp:docPr id="192085601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2275" cy="590550"/>
                        </a:xfrm>
                        <a:prstGeom prst="rect">
                          <a:avLst/>
                        </a:prstGeom>
                        <a:solidFill>
                          <a:srgbClr val="FFFFFF"/>
                        </a:solidFill>
                        <a:ln w="9525">
                          <a:noFill/>
                          <a:miter lim="800000"/>
                          <a:headEnd/>
                          <a:tailEnd/>
                        </a:ln>
                      </wps:spPr>
                      <wps:txbx>
                        <w:txbxContent>
                          <w:p w14:paraId="614F6E39" w14:textId="77777777" w:rsidR="00D933D2" w:rsidRPr="00D933D2" w:rsidRDefault="00D933D2" w:rsidP="00D933D2">
                            <w:pPr>
                              <w:jc w:val="center"/>
                              <w:rPr>
                                <w:rFonts w:ascii="Times New Roman" w:eastAsia="Times New Roman" w:hAnsi="Times New Roman"/>
                                <w:color w:val="000000"/>
                                <w:sz w:val="20"/>
                                <w:szCs w:val="20"/>
                                <w:lang w:val="es-ES"/>
                              </w:rPr>
                            </w:pPr>
                            <w:r w:rsidRPr="00D933D2">
                              <w:rPr>
                                <w:rFonts w:ascii="Times New Roman" w:eastAsia="Times New Roman" w:hAnsi="Times New Roman"/>
                                <w:color w:val="000000"/>
                                <w:sz w:val="20"/>
                                <w:szCs w:val="20"/>
                                <w:lang w:val="es-ES"/>
                              </w:rPr>
                              <w:t xml:space="preserve">(Ejemplo: Retrato y </w:t>
                            </w:r>
                            <w:proofErr w:type="spellStart"/>
                            <w:r w:rsidRPr="00D933D2">
                              <w:rPr>
                                <w:rFonts w:ascii="Times New Roman" w:eastAsia="Times New Roman" w:hAnsi="Times New Roman"/>
                                <w:color w:val="000000"/>
                                <w:sz w:val="20"/>
                                <w:szCs w:val="20"/>
                                <w:lang w:val="es-ES"/>
                              </w:rPr>
                              <w:t>Bokeh</w:t>
                            </w:r>
                            <w:proofErr w:type="spellEnd"/>
                            <w:r w:rsidRPr="00D933D2">
                              <w:rPr>
                                <w:rFonts w:ascii="Times New Roman" w:eastAsia="Times New Roman" w:hAnsi="Times New Roman"/>
                                <w:color w:val="000000"/>
                                <w:sz w:val="20"/>
                                <w:szCs w:val="20"/>
                                <w:lang w:val="es-ES"/>
                              </w:rPr>
                              <w:t xml:space="preserve">; Foto: Irene </w:t>
                            </w:r>
                            <w:proofErr w:type="spellStart"/>
                            <w:r w:rsidRPr="00D933D2">
                              <w:rPr>
                                <w:rFonts w:ascii="Times New Roman" w:eastAsia="Times New Roman" w:hAnsi="Times New Roman"/>
                                <w:color w:val="000000"/>
                                <w:sz w:val="20"/>
                                <w:szCs w:val="20"/>
                                <w:lang w:val="es-ES"/>
                              </w:rPr>
                              <w:t>Rudnyk</w:t>
                            </w:r>
                            <w:proofErr w:type="spellEnd"/>
                            <w:r w:rsidRPr="00D933D2">
                              <w:rPr>
                                <w:rFonts w:ascii="Times New Roman" w:eastAsia="Times New Roman" w:hAnsi="Times New Roman"/>
                                <w:color w:val="000000"/>
                                <w:sz w:val="20"/>
                                <w:szCs w:val="20"/>
                                <w:lang w:val="es-ES"/>
                              </w:rPr>
                              <w:t xml:space="preserve"> X2D-XCD 75P)</w:t>
                            </w:r>
                          </w:p>
                          <w:p w14:paraId="7FB793D5" w14:textId="77777777" w:rsidR="00D933D2" w:rsidRPr="009B08B7" w:rsidRDefault="00D933D2" w:rsidP="00D933D2">
                            <w:pPr>
                              <w:rPr>
                                <w:lang w:val="es-E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E99EF51" id="_x0000_t202" coordsize="21600,21600" o:spt="202" path="m,l,21600r21600,l21600,xe">
                <v:stroke joinstyle="miter"/>
                <v:path gradientshapeok="t" o:connecttype="rect"/>
              </v:shapetype>
              <v:shape id="Cuadro de texto 2" o:spid="_x0000_s1026" type="#_x0000_t202" style="position:absolute;left:0;text-align:left;margin-left:-56.5pt;margin-top:58pt;width:233.25pt;height:46.5pt;z-index:25166233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" stroked="f">
                <v:textbox>
                  <w:txbxContent>
                    <w:p w14:paraId="614F6E39" w14:textId="77777777" w:rsidR="00D933D2" w:rsidRPr="00D933D2" w:rsidRDefault="00D933D2" w:rsidP="00D933D2">
                      <w:pPr>
                        <w:jc w:val="center"/>
                        <w:rPr>
                          <w:rFonts w:ascii="Times New Roman" w:eastAsia="Times New Roman" w:hAnsi="Times New Roman"/>
                          <w:color w:val="000000"/>
                          <w:sz w:val="20"/>
                          <w:szCs w:val="20"/>
                          <w:lang w:val="es-ES"/>
                        </w:rPr>
                      </w:pPr>
                      <w:r w:rsidRPr="00D933D2">
                        <w:rPr>
                          <w:rFonts w:ascii="Times New Roman" w:eastAsia="Times New Roman" w:hAnsi="Times New Roman"/>
                          <w:color w:val="000000"/>
                          <w:sz w:val="20"/>
                          <w:szCs w:val="20"/>
                          <w:lang w:val="es-ES"/>
                        </w:rPr>
                        <w:t xml:space="preserve">(Ejemplo: Retrato y </w:t>
                      </w:r>
                      <w:proofErr w:type="spellStart"/>
                      <w:r w:rsidRPr="00D933D2">
                        <w:rPr>
                          <w:rFonts w:ascii="Times New Roman" w:eastAsia="Times New Roman" w:hAnsi="Times New Roman"/>
                          <w:color w:val="000000"/>
                          <w:sz w:val="20"/>
                          <w:szCs w:val="20"/>
                          <w:lang w:val="es-ES"/>
                        </w:rPr>
                        <w:t>Bokeh</w:t>
                      </w:r>
                      <w:proofErr w:type="spellEnd"/>
                      <w:r w:rsidRPr="00D933D2">
                        <w:rPr>
                          <w:rFonts w:ascii="Times New Roman" w:eastAsia="Times New Roman" w:hAnsi="Times New Roman"/>
                          <w:color w:val="000000"/>
                          <w:sz w:val="20"/>
                          <w:szCs w:val="20"/>
                          <w:lang w:val="es-ES"/>
                        </w:rPr>
                        <w:t xml:space="preserve">; Foto: Irene </w:t>
                      </w:r>
                      <w:proofErr w:type="spellStart"/>
                      <w:r w:rsidRPr="00D933D2">
                        <w:rPr>
                          <w:rFonts w:ascii="Times New Roman" w:eastAsia="Times New Roman" w:hAnsi="Times New Roman"/>
                          <w:color w:val="000000"/>
                          <w:sz w:val="20"/>
                          <w:szCs w:val="20"/>
                          <w:lang w:val="es-ES"/>
                        </w:rPr>
                        <w:t>Rudnyk</w:t>
                      </w:r>
                      <w:proofErr w:type="spellEnd"/>
                      <w:r w:rsidRPr="00D933D2">
                        <w:rPr>
                          <w:rFonts w:ascii="Times New Roman" w:eastAsia="Times New Roman" w:hAnsi="Times New Roman"/>
                          <w:color w:val="000000"/>
                          <w:sz w:val="20"/>
                          <w:szCs w:val="20"/>
                          <w:lang w:val="es-ES"/>
                        </w:rPr>
                        <w:t xml:space="preserve"> X2D-XCD 75P)</w:t>
                      </w:r>
                    </w:p>
                    <w:p w14:paraId="7FB793D5" w14:textId="77777777" w:rsidR="00D933D2" w:rsidRPr="009B08B7" w:rsidRDefault="00D933D2" w:rsidP="00D933D2">
                      <w:pPr>
                        <w:rPr>
                          <w:lang w:val="es-ES"/>
                        </w:rPr>
                      </w:pPr>
                    </w:p>
                  </w:txbxContent>
                </v:textbox>
                <w10:wrap type="square"/>
              </v:shape>
            </w:pict>
          </mc:Fallback>
        </mc:AlternateContent>
      </w:r>
    </w:p>
    <w:p w14:paraId="709ABAF2" w14:textId="6C0AD1A3" w:rsidR="00B0383B" w:rsidRDefault="00373C57" w:rsidP="00E26A1A">
      <w:pPr>
        <w:spacing w:line="720" w:lineRule="auto"/>
        <w:jc w:val="center"/>
        <w:rPr>
          <w:rFonts w:ascii="Times New Roman" w:eastAsia="Times New Roman" w:hAnsi="Times New Roman"/>
          <w:b/>
          <w:bCs/>
          <w:color w:val="000000"/>
          <w:kern w:val="44"/>
          <w:sz w:val="36"/>
          <w:szCs w:val="36"/>
          <w:lang w:val="es-ES"/>
        </w:rPr>
      </w:pPr>
      <w:r>
        <w:rPr>
          <w:noProof/>
        </w:rPr>
        <w:drawing>
          <wp:anchor distT="0" distB="0" distL="114300" distR="114300" simplePos="0" relativeHeight="251667458" behindDoc="0" locked="0" layoutInCell="1" allowOverlap="1" wp14:anchorId="092ACB98" wp14:editId="05E6B0F1">
            <wp:simplePos x="0" y="0"/>
            <wp:positionH relativeFrom="column">
              <wp:posOffset>2671445</wp:posOffset>
            </wp:positionH>
            <wp:positionV relativeFrom="paragraph">
              <wp:posOffset>1365250</wp:posOffset>
            </wp:positionV>
            <wp:extent cx="2647950" cy="3530600"/>
            <wp:effectExtent l="0" t="0" r="0" b="0"/>
            <wp:wrapSquare wrapText="bothSides"/>
            <wp:docPr id="1064543722" name="Imagen 8" descr="Imagen que contiene exterior, persona, edificio, vistien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4543722" name="Imagen 8" descr="Imagen que contiene exterior, persona, edificio, vistiend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47950" cy="3530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7A64598" w14:textId="2B90C60E" w:rsidR="00B0383B" w:rsidRDefault="00B0383B" w:rsidP="00E26A1A">
      <w:pPr>
        <w:spacing w:line="720" w:lineRule="auto"/>
        <w:jc w:val="center"/>
        <w:rPr>
          <w:rFonts w:ascii="Times New Roman" w:eastAsia="Times New Roman" w:hAnsi="Times New Roman"/>
          <w:b/>
          <w:bCs/>
          <w:color w:val="000000"/>
          <w:kern w:val="44"/>
          <w:sz w:val="36"/>
          <w:szCs w:val="36"/>
          <w:lang w:val="es-ES"/>
        </w:rPr>
      </w:pPr>
    </w:p>
    <w:p w14:paraId="5583B71D" w14:textId="57388706" w:rsidR="00B0383B" w:rsidRDefault="00B0383B" w:rsidP="00B0383B">
      <w:pPr>
        <w:jc w:val="center"/>
        <w:rPr>
          <w:rFonts w:ascii="Times New Roman" w:eastAsia="Times New Roman" w:hAnsi="Times New Roman"/>
          <w:color w:val="000000"/>
          <w:sz w:val="22"/>
          <w:szCs w:val="22"/>
          <w:lang w:val="es-ES"/>
        </w:rPr>
      </w:pPr>
    </w:p>
    <w:p w14:paraId="6D59BEDC" w14:textId="4BFCABE4" w:rsidR="00B0383B" w:rsidRDefault="00B0383B" w:rsidP="00B0383B">
      <w:pPr>
        <w:jc w:val="center"/>
        <w:rPr>
          <w:rFonts w:ascii="Times New Roman" w:eastAsia="Times New Roman" w:hAnsi="Times New Roman"/>
          <w:color w:val="000000"/>
          <w:sz w:val="22"/>
          <w:szCs w:val="22"/>
          <w:lang w:val="es-ES"/>
        </w:rPr>
      </w:pPr>
    </w:p>
    <w:p w14:paraId="2C641225" w14:textId="08629914" w:rsidR="00B0383B" w:rsidRDefault="00D933D2" w:rsidP="00E26A1A">
      <w:pPr>
        <w:spacing w:line="720" w:lineRule="auto"/>
        <w:jc w:val="center"/>
        <w:rPr>
          <w:rFonts w:ascii="Times New Roman" w:eastAsia="Times New Roman" w:hAnsi="Times New Roman"/>
          <w:b/>
          <w:bCs/>
          <w:color w:val="000000"/>
          <w:kern w:val="44"/>
          <w:sz w:val="36"/>
          <w:szCs w:val="36"/>
          <w:lang w:val="es-ES"/>
        </w:rPr>
      </w:pPr>
      <w:r w:rsidRPr="009B08B7">
        <w:rPr>
          <w:rFonts w:ascii="Times New Roman" w:eastAsia="Times New Roman" w:hAnsi="Times New Roman"/>
          <w:b/>
          <w:bCs/>
          <w:noProof/>
          <w:color w:val="000000"/>
          <w:kern w:val="44"/>
          <w:sz w:val="36"/>
          <w:szCs w:val="36"/>
          <w:lang w:val="es-ES"/>
        </w:rPr>
        <mc:AlternateContent>
          <mc:Choice Requires="wps">
            <w:drawing>
              <wp:anchor distT="45720" distB="45720" distL="114300" distR="114300" simplePos="0" relativeHeight="251660290" behindDoc="0" locked="0" layoutInCell="1" allowOverlap="1" wp14:anchorId="37DB6D65" wp14:editId="5ABB0C22">
                <wp:simplePos x="0" y="0"/>
                <wp:positionH relativeFrom="column">
                  <wp:posOffset>-758825</wp:posOffset>
                </wp:positionH>
                <wp:positionV relativeFrom="paragraph">
                  <wp:posOffset>1087755</wp:posOffset>
                </wp:positionV>
                <wp:extent cx="2962275" cy="590550"/>
                <wp:effectExtent l="0" t="0" r="9525" b="0"/>
                <wp:wrapSquare wrapText="bothSides"/>
                <wp:docPr id="134776820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2275" cy="590550"/>
                        </a:xfrm>
                        <a:prstGeom prst="rect">
                          <a:avLst/>
                        </a:prstGeom>
                        <a:solidFill>
                          <a:srgbClr val="FFFFFF"/>
                        </a:solidFill>
                        <a:ln w="9525">
                          <a:noFill/>
                          <a:miter lim="800000"/>
                          <a:headEnd/>
                          <a:tailEnd/>
                        </a:ln>
                      </wps:spPr>
                      <wps:txbx>
                        <w:txbxContent>
                          <w:p w14:paraId="354BCACE" w14:textId="77777777" w:rsidR="00F52FB7" w:rsidRPr="00D933D2" w:rsidRDefault="00F52FB7" w:rsidP="00F52FB7">
                            <w:pPr>
                              <w:jc w:val="center"/>
                              <w:rPr>
                                <w:rFonts w:ascii="Times New Roman" w:eastAsia="Times New Roman" w:hAnsi="Times New Roman"/>
                                <w:color w:val="000000"/>
                                <w:sz w:val="20"/>
                                <w:szCs w:val="20"/>
                                <w:lang w:val="es-ES"/>
                              </w:rPr>
                            </w:pPr>
                            <w:r w:rsidRPr="00D933D2">
                              <w:rPr>
                                <w:rFonts w:ascii="Times New Roman" w:eastAsia="Times New Roman" w:hAnsi="Times New Roman"/>
                                <w:color w:val="000000"/>
                                <w:sz w:val="20"/>
                                <w:szCs w:val="20"/>
                                <w:lang w:val="es-ES"/>
                              </w:rPr>
                              <w:t xml:space="preserve">(Ejemplo: Retrato medio cuerpo; Foto: </w:t>
                            </w:r>
                            <w:proofErr w:type="spellStart"/>
                            <w:r w:rsidRPr="00D933D2">
                              <w:rPr>
                                <w:rFonts w:ascii="Times New Roman" w:eastAsia="Times New Roman" w:hAnsi="Times New Roman"/>
                                <w:color w:val="000000"/>
                                <w:sz w:val="20"/>
                                <w:szCs w:val="20"/>
                                <w:lang w:val="es-ES"/>
                              </w:rPr>
                              <w:t>Jiaze</w:t>
                            </w:r>
                            <w:proofErr w:type="spellEnd"/>
                            <w:r w:rsidRPr="00D933D2">
                              <w:rPr>
                                <w:rFonts w:ascii="Times New Roman" w:eastAsia="Times New Roman" w:hAnsi="Times New Roman"/>
                                <w:color w:val="000000"/>
                                <w:sz w:val="20"/>
                                <w:szCs w:val="20"/>
                                <w:lang w:val="es-ES"/>
                              </w:rPr>
                              <w:t xml:space="preserve"> Wang X2D-XCD 75P)</w:t>
                            </w:r>
                          </w:p>
                          <w:p w14:paraId="7183B764" w14:textId="6D1AB983" w:rsidR="009B08B7" w:rsidRPr="009B08B7" w:rsidRDefault="009B08B7" w:rsidP="009B08B7">
                            <w:pPr>
                              <w:rPr>
                                <w:lang w:val="es-E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7DB6D65" id="_x0000_s1027" type="#_x0000_t202" style="position:absolute;left:0;text-align:left;margin-left:-59.75pt;margin-top:85.65pt;width:233.25pt;height:46.5pt;z-index:25166029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" stroked="f">
                <v:textbox>
                  <w:txbxContent>
                    <w:p w14:paraId="354BCACE" w14:textId="77777777" w:rsidR="00F52FB7" w:rsidRPr="00D933D2" w:rsidRDefault="00F52FB7" w:rsidP="00F52FB7">
                      <w:pPr>
                        <w:jc w:val="center"/>
                        <w:rPr>
                          <w:rFonts w:ascii="Times New Roman" w:eastAsia="Times New Roman" w:hAnsi="Times New Roman"/>
                          <w:color w:val="000000"/>
                          <w:sz w:val="20"/>
                          <w:szCs w:val="20"/>
                          <w:lang w:val="es-ES"/>
                        </w:rPr>
                      </w:pPr>
                      <w:r w:rsidRPr="00D933D2">
                        <w:rPr>
                          <w:rFonts w:ascii="Times New Roman" w:eastAsia="Times New Roman" w:hAnsi="Times New Roman"/>
                          <w:color w:val="000000"/>
                          <w:sz w:val="20"/>
                          <w:szCs w:val="20"/>
                          <w:lang w:val="es-ES"/>
                        </w:rPr>
                        <w:t xml:space="preserve">(Ejemplo: Retrato medio cuerpo; Foto: </w:t>
                      </w:r>
                      <w:proofErr w:type="spellStart"/>
                      <w:r w:rsidRPr="00D933D2">
                        <w:rPr>
                          <w:rFonts w:ascii="Times New Roman" w:eastAsia="Times New Roman" w:hAnsi="Times New Roman"/>
                          <w:color w:val="000000"/>
                          <w:sz w:val="20"/>
                          <w:szCs w:val="20"/>
                          <w:lang w:val="es-ES"/>
                        </w:rPr>
                        <w:t>Jiaze</w:t>
                      </w:r>
                      <w:proofErr w:type="spellEnd"/>
                      <w:r w:rsidRPr="00D933D2">
                        <w:rPr>
                          <w:rFonts w:ascii="Times New Roman" w:eastAsia="Times New Roman" w:hAnsi="Times New Roman"/>
                          <w:color w:val="000000"/>
                          <w:sz w:val="20"/>
                          <w:szCs w:val="20"/>
                          <w:lang w:val="es-ES"/>
                        </w:rPr>
                        <w:t xml:space="preserve"> Wang X2D-XCD 75P)</w:t>
                      </w:r>
                    </w:p>
                    <w:p w14:paraId="7183B764" w14:textId="6D1AB983" w:rsidR="009B08B7" w:rsidRPr="009B08B7" w:rsidRDefault="009B08B7" w:rsidP="009B08B7">
                      <w:pPr>
                        <w:rPr>
                          <w:lang w:val="es-ES"/>
                        </w:rPr>
                      </w:pPr>
                    </w:p>
                  </w:txbxContent>
                </v:textbox>
                <w10:wrap type="square"/>
              </v:shape>
            </w:pict>
          </mc:Fallback>
        </mc:AlternateContent>
      </w:r>
    </w:p>
    <w:p w14:paraId="0D637165" w14:textId="3B8B3C80" w:rsidR="009062EF" w:rsidRDefault="009062EF" w:rsidP="008A5FAC">
      <w:pPr>
        <w:spacing w:line="720" w:lineRule="auto"/>
        <w:rPr>
          <w:rFonts w:ascii="Times New Roman" w:eastAsia="Times New Roman" w:hAnsi="Times New Roman"/>
          <w:b/>
          <w:bCs/>
          <w:color w:val="000000"/>
          <w:kern w:val="44"/>
          <w:sz w:val="36"/>
          <w:szCs w:val="36"/>
          <w:lang w:val="es-ES"/>
        </w:rPr>
      </w:pPr>
    </w:p>
    <w:p w14:paraId="539CCCF9" w14:textId="4E3667CE" w:rsidR="009062EF" w:rsidRDefault="009062EF" w:rsidP="00E26A1A">
      <w:pPr>
        <w:spacing w:line="720" w:lineRule="auto"/>
        <w:jc w:val="center"/>
        <w:rPr>
          <w:rFonts w:ascii="Times New Roman" w:eastAsia="Times New Roman" w:hAnsi="Times New Roman"/>
          <w:b/>
          <w:bCs/>
          <w:color w:val="000000"/>
          <w:kern w:val="44"/>
          <w:sz w:val="36"/>
          <w:szCs w:val="36"/>
          <w:lang w:val="es-ES"/>
        </w:rPr>
      </w:pPr>
    </w:p>
    <w:p w14:paraId="0AD58854" w14:textId="02D0C391" w:rsidR="009062EF" w:rsidRDefault="009062EF" w:rsidP="00E26A1A">
      <w:pPr>
        <w:spacing w:line="720" w:lineRule="auto"/>
        <w:jc w:val="center"/>
        <w:rPr>
          <w:rFonts w:ascii="Times New Roman" w:eastAsia="Times New Roman" w:hAnsi="Times New Roman"/>
          <w:b/>
          <w:bCs/>
          <w:color w:val="000000"/>
          <w:kern w:val="44"/>
          <w:sz w:val="36"/>
          <w:szCs w:val="36"/>
          <w:lang w:val="es-ES"/>
        </w:rPr>
      </w:pPr>
    </w:p>
    <w:p w14:paraId="603CDC90" w14:textId="77777777" w:rsidR="00E634B3" w:rsidRDefault="00E634B3" w:rsidP="00D933D2">
      <w:pPr>
        <w:spacing w:line="720" w:lineRule="auto"/>
        <w:rPr>
          <w:rFonts w:ascii="Times New Roman" w:eastAsia="Times New Roman" w:hAnsi="Times New Roman"/>
          <w:b/>
          <w:bCs/>
          <w:color w:val="000000"/>
          <w:kern w:val="44"/>
          <w:sz w:val="36"/>
          <w:szCs w:val="36"/>
          <w:lang w:val="es-ES"/>
        </w:rPr>
      </w:pPr>
    </w:p>
    <w:p w14:paraId="3A305ADC" w14:textId="05E93FAF" w:rsidR="00265BCC" w:rsidRPr="00265BCC" w:rsidRDefault="00D32678" w:rsidP="00D933D2">
      <w:pPr>
        <w:spacing w:line="720" w:lineRule="auto"/>
        <w:rPr>
          <w:rFonts w:ascii="Times New Roman" w:eastAsia="Times New Roman" w:hAnsi="Times New Roman"/>
          <w:b/>
          <w:bCs/>
          <w:color w:val="000000"/>
          <w:kern w:val="44"/>
          <w:sz w:val="36"/>
          <w:szCs w:val="36"/>
          <w:lang w:val="es-ES"/>
        </w:rPr>
      </w:pPr>
      <w:r>
        <w:rPr>
          <w:rFonts w:ascii="Times New Roman" w:eastAsia="Times New Roman" w:hAnsi="Times New Roman"/>
          <w:b/>
          <w:bCs/>
          <w:color w:val="000000"/>
          <w:kern w:val="44"/>
          <w:sz w:val="36"/>
          <w:szCs w:val="36"/>
          <w:lang w:val="es-ES"/>
        </w:rPr>
        <w:lastRenderedPageBreak/>
        <w:t>Elegancia en Ligereza</w:t>
      </w:r>
    </w:p>
    <w:p w14:paraId="2EB160B8" w14:textId="2F1D7796" w:rsidR="00423471" w:rsidRPr="00992111" w:rsidRDefault="00423471" w:rsidP="00423471">
      <w:pPr>
        <w:pStyle w:val="Ttulo3"/>
        <w:widowControl/>
        <w:spacing w:before="260" w:after="180"/>
        <w:rPr>
          <w:rFonts w:ascii="Times New Roman" w:hAnsi="Times New Roman" w:cs="Times New Roman"/>
          <w:color w:val="000000"/>
          <w:sz w:val="22"/>
          <w:szCs w:val="22"/>
          <w:lang w:val="es-ES" w:bidi="ar"/>
        </w:rPr>
      </w:pPr>
      <w:r w:rsidRPr="00992111">
        <w:rPr>
          <w:rFonts w:ascii="Times New Roman" w:hAnsi="Times New Roman" w:cs="Times New Roman"/>
          <w:color w:val="000000"/>
          <w:sz w:val="22"/>
          <w:szCs w:val="22"/>
          <w:lang w:val="es-ES" w:bidi="ar"/>
        </w:rPr>
        <w:t xml:space="preserve">El XCD 3.4/75P continúa el lenguaje de diseño de </w:t>
      </w:r>
      <w:r w:rsidR="00A67AD4">
        <w:rPr>
          <w:rFonts w:ascii="Times New Roman" w:hAnsi="Times New Roman" w:cs="Times New Roman"/>
          <w:color w:val="000000"/>
          <w:sz w:val="22"/>
          <w:szCs w:val="22"/>
          <w:lang w:val="es-ES" w:bidi="ar"/>
        </w:rPr>
        <w:t xml:space="preserve">la </w:t>
      </w:r>
      <w:r w:rsidRPr="00992111">
        <w:rPr>
          <w:rFonts w:ascii="Times New Roman" w:hAnsi="Times New Roman" w:cs="Times New Roman"/>
          <w:color w:val="000000"/>
          <w:sz w:val="22"/>
          <w:szCs w:val="22"/>
          <w:lang w:val="es-ES" w:bidi="ar"/>
        </w:rPr>
        <w:t xml:space="preserve">nueva generación de los objetivos de la serie XCD P. Su elegante cuerpo metálico se ve acentuado por un característico patrón en «H» alrededor del anillo de enfoque, que resalta el estilo distintivo de </w:t>
      </w:r>
      <w:proofErr w:type="spellStart"/>
      <w:r w:rsidRPr="00992111">
        <w:rPr>
          <w:rFonts w:ascii="Times New Roman" w:hAnsi="Times New Roman" w:cs="Times New Roman"/>
          <w:color w:val="000000"/>
          <w:sz w:val="22"/>
          <w:szCs w:val="22"/>
          <w:lang w:val="es-ES" w:bidi="ar"/>
        </w:rPr>
        <w:t>Hasselblad</w:t>
      </w:r>
      <w:proofErr w:type="spellEnd"/>
      <w:r w:rsidRPr="00992111">
        <w:rPr>
          <w:rFonts w:ascii="Times New Roman" w:hAnsi="Times New Roman" w:cs="Times New Roman"/>
          <w:color w:val="000000"/>
          <w:sz w:val="22"/>
          <w:szCs w:val="22"/>
          <w:lang w:val="es-ES" w:bidi="ar"/>
        </w:rPr>
        <w:t>.</w:t>
      </w:r>
    </w:p>
    <w:p w14:paraId="42339B58" w14:textId="5AC61A4D" w:rsidR="00423471" w:rsidRPr="00992111" w:rsidRDefault="00423471" w:rsidP="00423471">
      <w:pPr>
        <w:rPr>
          <w:rFonts w:ascii="Times New Roman" w:eastAsia="Times New Roman" w:hAnsi="Times New Roman"/>
          <w:color w:val="000000"/>
          <w:sz w:val="22"/>
          <w:szCs w:val="22"/>
          <w:lang w:val="es-ES"/>
        </w:rPr>
      </w:pPr>
      <w:r w:rsidRPr="00992111">
        <w:rPr>
          <w:rFonts w:ascii="Times New Roman" w:hAnsi="Times New Roman"/>
          <w:color w:val="000000"/>
          <w:sz w:val="22"/>
          <w:szCs w:val="22"/>
          <w:lang w:val="es-ES" w:bidi="ar"/>
        </w:rPr>
        <w:t>Con un peso de sólo 398 g y una longitud de sólo 71 mm, es un 45% más ligero y un 24% más corto que el XCD 2.8/65, lo que lo convierte en la opción ideal para la fotografía de retratos y de calle</w:t>
      </w:r>
    </w:p>
    <w:p w14:paraId="75936302" w14:textId="4817967E" w:rsidR="00D14B59" w:rsidRPr="00E305E3" w:rsidRDefault="00D14B59" w:rsidP="00644E41">
      <w:pPr>
        <w:jc w:val="center"/>
        <w:rPr>
          <w:rFonts w:ascii="Times New Roman" w:eastAsia="Times New Roman" w:hAnsi="Times New Roman"/>
          <w:color w:val="000000"/>
          <w:sz w:val="22"/>
          <w:szCs w:val="22"/>
          <w:lang w:val="es-ES"/>
        </w:rPr>
      </w:pPr>
    </w:p>
    <w:p w14:paraId="34D3075B" w14:textId="77777777" w:rsidR="00DD6C9F" w:rsidRDefault="00DD6C9F" w:rsidP="00245B69">
      <w:pPr>
        <w:rPr>
          <w:rFonts w:ascii="Times New Roman" w:eastAsia="Times New Roman" w:hAnsi="Times New Roman"/>
          <w:color w:val="000000"/>
          <w:sz w:val="22"/>
          <w:szCs w:val="22"/>
          <w:lang w:val="es-ES"/>
        </w:rPr>
      </w:pPr>
    </w:p>
    <w:p w14:paraId="78DFBFA4" w14:textId="056968D5" w:rsidR="00DD6C9F" w:rsidRDefault="009B1237" w:rsidP="00245B69">
      <w:pPr>
        <w:jc w:val="center"/>
        <w:rPr>
          <w:rFonts w:ascii="Times New Roman" w:eastAsia="Times New Roman" w:hAnsi="Times New Roman"/>
          <w:color w:val="000000"/>
          <w:sz w:val="22"/>
          <w:szCs w:val="22"/>
          <w:lang w:val="es-ES"/>
        </w:rPr>
      </w:pPr>
      <w:r w:rsidRPr="009B08B7">
        <w:rPr>
          <w:rFonts w:ascii="Times New Roman" w:eastAsia="Times New Roman" w:hAnsi="Times New Roman"/>
          <w:b/>
          <w:bCs/>
          <w:noProof/>
          <w:color w:val="000000"/>
          <w:kern w:val="44"/>
          <w:sz w:val="36"/>
          <w:szCs w:val="36"/>
          <w:lang w:val="es-ES"/>
        </w:rPr>
        <mc:AlternateContent>
          <mc:Choice Requires="wps">
            <w:drawing>
              <wp:anchor distT="45720" distB="45720" distL="114300" distR="114300" simplePos="0" relativeHeight="251664386" behindDoc="0" locked="0" layoutInCell="1" allowOverlap="1" wp14:anchorId="21CF7B1B" wp14:editId="1CDB6DEB">
                <wp:simplePos x="0" y="0"/>
                <wp:positionH relativeFrom="column">
                  <wp:posOffset>1162050</wp:posOffset>
                </wp:positionH>
                <wp:positionV relativeFrom="paragraph">
                  <wp:posOffset>237490</wp:posOffset>
                </wp:positionV>
                <wp:extent cx="2962275" cy="590550"/>
                <wp:effectExtent l="0" t="0" r="9525" b="0"/>
                <wp:wrapSquare wrapText="bothSides"/>
                <wp:docPr id="126076190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2275" cy="590550"/>
                        </a:xfrm>
                        <a:prstGeom prst="rect">
                          <a:avLst/>
                        </a:prstGeom>
                        <a:solidFill>
                          <a:srgbClr val="FFFFFF"/>
                        </a:solidFill>
                        <a:ln w="9525">
                          <a:noFill/>
                          <a:miter lim="800000"/>
                          <a:headEnd/>
                          <a:tailEnd/>
                        </a:ln>
                      </wps:spPr>
                      <wps:txbx>
                        <w:txbxContent>
                          <w:p w14:paraId="4BFA825C" w14:textId="77777777" w:rsidR="00D933D2" w:rsidRPr="00D933D2" w:rsidRDefault="00D933D2" w:rsidP="00D933D2">
                            <w:pPr>
                              <w:jc w:val="center"/>
                              <w:rPr>
                                <w:rFonts w:ascii="Times New Roman" w:eastAsia="Times New Roman" w:hAnsi="Times New Roman"/>
                                <w:color w:val="000000"/>
                                <w:sz w:val="20"/>
                                <w:szCs w:val="20"/>
                                <w:lang w:val="es-ES"/>
                              </w:rPr>
                            </w:pPr>
                            <w:r w:rsidRPr="00D933D2">
                              <w:rPr>
                                <w:rFonts w:ascii="Times New Roman" w:eastAsia="Times New Roman" w:hAnsi="Times New Roman"/>
                                <w:color w:val="000000"/>
                                <w:sz w:val="20"/>
                                <w:szCs w:val="20"/>
                                <w:lang w:val="es-ES"/>
                              </w:rPr>
                              <w:t xml:space="preserve">(Ejemplo: Fotografía </w:t>
                            </w:r>
                            <w:proofErr w:type="gramStart"/>
                            <w:r w:rsidRPr="00D933D2">
                              <w:rPr>
                                <w:rFonts w:ascii="Times New Roman" w:eastAsia="Times New Roman" w:hAnsi="Times New Roman"/>
                                <w:color w:val="000000"/>
                                <w:sz w:val="20"/>
                                <w:szCs w:val="20"/>
                                <w:lang w:val="es-ES"/>
                              </w:rPr>
                              <w:t>Callejera ;</w:t>
                            </w:r>
                            <w:proofErr w:type="gramEnd"/>
                            <w:r w:rsidRPr="00D933D2">
                              <w:rPr>
                                <w:rFonts w:ascii="Times New Roman" w:eastAsia="Times New Roman" w:hAnsi="Times New Roman"/>
                                <w:color w:val="000000"/>
                                <w:sz w:val="20"/>
                                <w:szCs w:val="20"/>
                                <w:lang w:val="es-ES"/>
                              </w:rPr>
                              <w:t xml:space="preserve"> </w:t>
                            </w:r>
                            <w:proofErr w:type="spellStart"/>
                            <w:r w:rsidRPr="00D933D2">
                              <w:rPr>
                                <w:rFonts w:ascii="Times New Roman" w:eastAsia="Times New Roman" w:hAnsi="Times New Roman"/>
                                <w:color w:val="000000"/>
                                <w:sz w:val="20"/>
                                <w:szCs w:val="20"/>
                                <w:lang w:val="es-ES"/>
                              </w:rPr>
                              <w:t>Foto:Clarissa</w:t>
                            </w:r>
                            <w:proofErr w:type="spellEnd"/>
                            <w:r w:rsidRPr="00D933D2">
                              <w:rPr>
                                <w:rFonts w:ascii="Times New Roman" w:eastAsia="Times New Roman" w:hAnsi="Times New Roman"/>
                                <w:color w:val="000000"/>
                                <w:sz w:val="20"/>
                                <w:szCs w:val="20"/>
                                <w:lang w:val="es-ES"/>
                              </w:rPr>
                              <w:t xml:space="preserve"> Bonet X2D-XCD 75P)</w:t>
                            </w:r>
                          </w:p>
                          <w:p w14:paraId="23FEB8B2" w14:textId="77777777" w:rsidR="00D933D2" w:rsidRPr="009B08B7" w:rsidRDefault="00D933D2" w:rsidP="00D933D2">
                            <w:pPr>
                              <w:rPr>
                                <w:lang w:val="es-E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1CF7B1B" id="_x0000_s1028" type="#_x0000_t202" style="position:absolute;left:0;text-align:left;margin-left:91.5pt;margin-top:18.7pt;width:233.25pt;height:46.5pt;z-index:25166438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" stroked="f">
                <v:textbox>
                  <w:txbxContent>
                    <w:p w14:paraId="4BFA825C" w14:textId="77777777" w:rsidR="00D933D2" w:rsidRPr="00D933D2" w:rsidRDefault="00D933D2" w:rsidP="00D933D2">
                      <w:pPr>
                        <w:jc w:val="center"/>
                        <w:rPr>
                          <w:rFonts w:ascii="Times New Roman" w:eastAsia="Times New Roman" w:hAnsi="Times New Roman"/>
                          <w:color w:val="000000"/>
                          <w:sz w:val="20"/>
                          <w:szCs w:val="20"/>
                          <w:lang w:val="es-ES"/>
                        </w:rPr>
                      </w:pPr>
                      <w:r w:rsidRPr="00D933D2">
                        <w:rPr>
                          <w:rFonts w:ascii="Times New Roman" w:eastAsia="Times New Roman" w:hAnsi="Times New Roman"/>
                          <w:color w:val="000000"/>
                          <w:sz w:val="20"/>
                          <w:szCs w:val="20"/>
                          <w:lang w:val="es-ES"/>
                        </w:rPr>
                        <w:t xml:space="preserve">(Ejemplo: Fotografía </w:t>
                      </w:r>
                      <w:proofErr w:type="gramStart"/>
                      <w:r w:rsidRPr="00D933D2">
                        <w:rPr>
                          <w:rFonts w:ascii="Times New Roman" w:eastAsia="Times New Roman" w:hAnsi="Times New Roman"/>
                          <w:color w:val="000000"/>
                          <w:sz w:val="20"/>
                          <w:szCs w:val="20"/>
                          <w:lang w:val="es-ES"/>
                        </w:rPr>
                        <w:t>Callejera ;</w:t>
                      </w:r>
                      <w:proofErr w:type="gramEnd"/>
                      <w:r w:rsidRPr="00D933D2">
                        <w:rPr>
                          <w:rFonts w:ascii="Times New Roman" w:eastAsia="Times New Roman" w:hAnsi="Times New Roman"/>
                          <w:color w:val="000000"/>
                          <w:sz w:val="20"/>
                          <w:szCs w:val="20"/>
                          <w:lang w:val="es-ES"/>
                        </w:rPr>
                        <w:t xml:space="preserve"> </w:t>
                      </w:r>
                      <w:proofErr w:type="spellStart"/>
                      <w:r w:rsidRPr="00D933D2">
                        <w:rPr>
                          <w:rFonts w:ascii="Times New Roman" w:eastAsia="Times New Roman" w:hAnsi="Times New Roman"/>
                          <w:color w:val="000000"/>
                          <w:sz w:val="20"/>
                          <w:szCs w:val="20"/>
                          <w:lang w:val="es-ES"/>
                        </w:rPr>
                        <w:t>Foto:Clarissa</w:t>
                      </w:r>
                      <w:proofErr w:type="spellEnd"/>
                      <w:r w:rsidRPr="00D933D2">
                        <w:rPr>
                          <w:rFonts w:ascii="Times New Roman" w:eastAsia="Times New Roman" w:hAnsi="Times New Roman"/>
                          <w:color w:val="000000"/>
                          <w:sz w:val="20"/>
                          <w:szCs w:val="20"/>
                          <w:lang w:val="es-ES"/>
                        </w:rPr>
                        <w:t xml:space="preserve"> Bonet X2D-XCD 75P)</w:t>
                      </w:r>
                    </w:p>
                    <w:p w14:paraId="23FEB8B2" w14:textId="77777777" w:rsidR="00D933D2" w:rsidRPr="009B08B7" w:rsidRDefault="00D933D2" w:rsidP="00D933D2">
                      <w:pPr>
                        <w:rPr>
                          <w:lang w:val="es-ES"/>
                        </w:rPr>
                      </w:pPr>
                    </w:p>
                  </w:txbxContent>
                </v:textbox>
                <w10:wrap type="square"/>
              </v:shape>
            </w:pict>
          </mc:Fallback>
        </mc:AlternateContent>
      </w:r>
    </w:p>
    <w:p w14:paraId="142F04F4" w14:textId="4071295B" w:rsidR="002B262C" w:rsidRDefault="002B262C" w:rsidP="00347773">
      <w:pPr>
        <w:jc w:val="center"/>
        <w:rPr>
          <w:rFonts w:ascii="Times New Roman" w:eastAsia="Times New Roman" w:hAnsi="Times New Roman"/>
          <w:color w:val="000000"/>
          <w:sz w:val="22"/>
          <w:szCs w:val="22"/>
          <w:lang w:val="es-ES"/>
        </w:rPr>
      </w:pPr>
    </w:p>
    <w:p w14:paraId="5B11D8D9" w14:textId="1A3BEDCF" w:rsidR="002B262C" w:rsidRDefault="002B262C" w:rsidP="00347773">
      <w:pPr>
        <w:jc w:val="center"/>
        <w:rPr>
          <w:rFonts w:ascii="Times New Roman" w:eastAsia="Times New Roman" w:hAnsi="Times New Roman"/>
          <w:color w:val="000000"/>
          <w:sz w:val="22"/>
          <w:szCs w:val="22"/>
          <w:lang w:val="es-ES"/>
        </w:rPr>
      </w:pPr>
    </w:p>
    <w:p w14:paraId="0E15BEE2" w14:textId="0C9CA350" w:rsidR="002B262C" w:rsidRDefault="002B262C" w:rsidP="00347773">
      <w:pPr>
        <w:jc w:val="center"/>
        <w:rPr>
          <w:rFonts w:ascii="Times New Roman" w:eastAsia="Times New Roman" w:hAnsi="Times New Roman"/>
          <w:color w:val="000000"/>
          <w:sz w:val="22"/>
          <w:szCs w:val="22"/>
          <w:lang w:val="es-ES"/>
        </w:rPr>
      </w:pPr>
    </w:p>
    <w:p w14:paraId="40EC3175" w14:textId="02C01F4D" w:rsidR="002B262C" w:rsidRDefault="005E3C5E" w:rsidP="00347773">
      <w:pPr>
        <w:jc w:val="center"/>
        <w:rPr>
          <w:rFonts w:ascii="Times New Roman" w:eastAsia="Times New Roman" w:hAnsi="Times New Roman"/>
          <w:color w:val="000000"/>
          <w:sz w:val="22"/>
          <w:szCs w:val="22"/>
          <w:lang w:val="es-ES"/>
        </w:rPr>
      </w:pPr>
      <w:r>
        <w:rPr>
          <w:noProof/>
        </w:rPr>
        <w:drawing>
          <wp:inline distT="0" distB="0" distL="0" distR="0" wp14:anchorId="2865F52C" wp14:editId="1F8AFCD9">
            <wp:extent cx="5274310" cy="3956050"/>
            <wp:effectExtent l="0" t="0" r="2540" b="6350"/>
            <wp:docPr id="1569853365" name="Imagen 9" descr="Un edificio de ladrill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9853365" name="Imagen 9" descr="Un edificio de ladrillo&#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4310" cy="3956050"/>
                    </a:xfrm>
                    <a:prstGeom prst="rect">
                      <a:avLst/>
                    </a:prstGeom>
                    <a:noFill/>
                    <a:ln>
                      <a:noFill/>
                    </a:ln>
                  </pic:spPr>
                </pic:pic>
              </a:graphicData>
            </a:graphic>
          </wp:inline>
        </w:drawing>
      </w:r>
    </w:p>
    <w:p w14:paraId="60F00D66" w14:textId="77777777" w:rsidR="002B262C" w:rsidRDefault="002B262C" w:rsidP="00347773">
      <w:pPr>
        <w:jc w:val="center"/>
        <w:rPr>
          <w:rFonts w:ascii="Times New Roman" w:eastAsia="Times New Roman" w:hAnsi="Times New Roman"/>
          <w:color w:val="000000"/>
          <w:sz w:val="22"/>
          <w:szCs w:val="22"/>
          <w:lang w:val="es-ES"/>
        </w:rPr>
      </w:pPr>
    </w:p>
    <w:p w14:paraId="2A5E73AD" w14:textId="4E15087E" w:rsidR="002B262C" w:rsidRDefault="002B262C" w:rsidP="00347773">
      <w:pPr>
        <w:jc w:val="center"/>
        <w:rPr>
          <w:rFonts w:ascii="Times New Roman" w:eastAsia="Times New Roman" w:hAnsi="Times New Roman"/>
          <w:color w:val="000000"/>
          <w:sz w:val="22"/>
          <w:szCs w:val="22"/>
          <w:lang w:val="es-ES"/>
        </w:rPr>
      </w:pPr>
    </w:p>
    <w:p w14:paraId="641C23A5" w14:textId="2C01C678" w:rsidR="00BD1263" w:rsidRPr="00BD1263" w:rsidRDefault="00BD1263" w:rsidP="00BD1263">
      <w:pPr>
        <w:rPr>
          <w:lang w:val="es-ES"/>
        </w:rPr>
      </w:pPr>
    </w:p>
    <w:p w14:paraId="1C50F216" w14:textId="759784A0" w:rsidR="005D7B8D" w:rsidRPr="002045E9" w:rsidRDefault="00992111" w:rsidP="00377163">
      <w:pPr>
        <w:pStyle w:val="Ttulo1"/>
        <w:spacing w:after="240"/>
        <w:jc w:val="center"/>
        <w:rPr>
          <w:rFonts w:ascii="Times New Roman" w:eastAsia="Microsoft YaHei" w:hAnsi="Times New Roman"/>
          <w:color w:val="000000"/>
          <w:sz w:val="36"/>
          <w:szCs w:val="18"/>
          <w:lang w:val="es-ES"/>
        </w:rPr>
      </w:pPr>
      <w:r>
        <w:rPr>
          <w:rFonts w:ascii="Times New Roman" w:eastAsia="Times New Roman" w:hAnsi="Times New Roman"/>
          <w:bCs/>
          <w:color w:val="000000"/>
          <w:sz w:val="36"/>
          <w:szCs w:val="36"/>
          <w:lang w:val="es-ES"/>
        </w:rPr>
        <w:lastRenderedPageBreak/>
        <w:t>Enfoque en la Belleza</w:t>
      </w:r>
    </w:p>
    <w:p w14:paraId="3F9BE6BF" w14:textId="77777777" w:rsidR="00395F29" w:rsidRDefault="00D74265" w:rsidP="00D74265">
      <w:pPr>
        <w:keepNext/>
        <w:keepLines/>
        <w:widowControl/>
        <w:spacing w:before="260" w:after="180"/>
        <w:outlineLvl w:val="2"/>
        <w:rPr>
          <w:rFonts w:ascii="Times New Roman" w:eastAsia="Microsoft YaHei" w:hAnsi="Times New Roman"/>
          <w:color w:val="000000"/>
          <w:sz w:val="22"/>
          <w:szCs w:val="22"/>
          <w:lang w:val="es-ES" w:bidi="ar"/>
        </w:rPr>
      </w:pPr>
      <w:r w:rsidRPr="00D74265">
        <w:rPr>
          <w:rFonts w:ascii="Times New Roman" w:eastAsia="Microsoft YaHei" w:hAnsi="Times New Roman"/>
          <w:color w:val="000000"/>
          <w:sz w:val="22"/>
          <w:szCs w:val="22"/>
          <w:lang w:val="es-ES" w:bidi="ar"/>
        </w:rPr>
        <w:t xml:space="preserve">El XCD 3.4/75P adopta un motor paso a paso lineal y un grupo de lentes de enfoque más ligero y pequeño, lo que significa que el grupo de lentes de enfoque puede alcanzar rápidamente la posición de enfoque y lograr una parada precisa, dando como resultado un enfoque más sensible. </w:t>
      </w:r>
    </w:p>
    <w:p w14:paraId="5A7B57F6" w14:textId="79C175CF" w:rsidR="00D74265" w:rsidRPr="00D74265" w:rsidRDefault="00D74265" w:rsidP="00D74265">
      <w:pPr>
        <w:keepNext/>
        <w:keepLines/>
        <w:widowControl/>
        <w:spacing w:before="260" w:after="180"/>
        <w:outlineLvl w:val="2"/>
        <w:rPr>
          <w:rFonts w:ascii="Times New Roman" w:eastAsia="Microsoft YaHei" w:hAnsi="Times New Roman"/>
          <w:color w:val="000000"/>
          <w:sz w:val="22"/>
          <w:szCs w:val="22"/>
          <w:lang w:val="es-ES" w:bidi="ar"/>
        </w:rPr>
      </w:pPr>
      <w:r w:rsidRPr="00D74265">
        <w:rPr>
          <w:rFonts w:ascii="Times New Roman" w:eastAsia="Microsoft YaHei" w:hAnsi="Times New Roman"/>
          <w:color w:val="000000"/>
          <w:sz w:val="22"/>
          <w:szCs w:val="22"/>
          <w:lang w:val="es-ES" w:bidi="ar"/>
        </w:rPr>
        <w:t>El motor paso a paso lineal permite un control más preciso del grupo de lentes de enfoque, mejorando la precisión del enfoque, mientras que el grupo de lentes de enfoque más liviano y pequeño permite un enfoque más rápido. Cuando se combina con cámaras digitales de medio formato del Sistema X o del Sistema V compatibles con PDAF (enfoque automático por detección de fase), apreciará la experiencia de un enfoque rápido, silencioso, preciso y flexible.</w:t>
      </w:r>
    </w:p>
    <w:p w14:paraId="3A26D83E" w14:textId="286F0E43" w:rsidR="006E3BB3" w:rsidRPr="002045E9" w:rsidRDefault="006E3BB3" w:rsidP="000E5106">
      <w:pPr>
        <w:rPr>
          <w:rFonts w:ascii="Times New Roman" w:eastAsia="Times New Roman" w:hAnsi="Times New Roman"/>
          <w:color w:val="000000"/>
          <w:sz w:val="22"/>
          <w:szCs w:val="22"/>
          <w:lang w:val="es-ES"/>
        </w:rPr>
      </w:pPr>
    </w:p>
    <w:tbl>
      <w:tblPr>
        <w:tblStyle w:val="Tablaconcuadrcula"/>
        <w:tblW w:w="87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1"/>
        <w:gridCol w:w="4528"/>
      </w:tblGrid>
      <w:tr w:rsidR="00D00992" w:rsidRPr="00BD338B" w14:paraId="70F6C943" w14:textId="77777777" w:rsidTr="00C646E0">
        <w:tc>
          <w:tcPr>
            <w:tcW w:w="4261" w:type="dxa"/>
          </w:tcPr>
          <w:p w14:paraId="3C094F91" w14:textId="58598F74" w:rsidR="00F41B5D" w:rsidRPr="00BD338B" w:rsidRDefault="00F41B5D" w:rsidP="00C646E0">
            <w:pPr>
              <w:ind w:left="-110"/>
              <w:rPr>
                <w:noProof/>
                <w:lang w:val="es-ES"/>
              </w:rPr>
            </w:pPr>
            <w:r>
              <w:rPr>
                <w:noProof/>
              </w:rPr>
              <w:drawing>
                <wp:anchor distT="0" distB="0" distL="114300" distR="114300" simplePos="0" relativeHeight="251668482" behindDoc="0" locked="0" layoutInCell="1" allowOverlap="1" wp14:anchorId="27BDD425" wp14:editId="307005FE">
                  <wp:simplePos x="0" y="0"/>
                  <wp:positionH relativeFrom="column">
                    <wp:posOffset>39370</wp:posOffset>
                  </wp:positionH>
                  <wp:positionV relativeFrom="paragraph">
                    <wp:posOffset>90805</wp:posOffset>
                  </wp:positionV>
                  <wp:extent cx="2523490" cy="1591945"/>
                  <wp:effectExtent l="0" t="0" r="0" b="8255"/>
                  <wp:wrapSquare wrapText="bothSides"/>
                  <wp:docPr id="1178092513"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5">
                            <a:extLst>
                              <a:ext uri="{28A0092B-C50C-407E-A947-70E740481C1C}">
                                <a14:useLocalDpi xmlns:a14="http://schemas.microsoft.com/office/drawing/2010/main" val="0"/>
                              </a:ext>
                            </a:extLst>
                          </a:blip>
                          <a:srcRect b="5396"/>
                          <a:stretch/>
                        </pic:blipFill>
                        <pic:spPr bwMode="auto">
                          <a:xfrm>
                            <a:off x="0" y="0"/>
                            <a:ext cx="2523490" cy="159194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014AE114" w14:textId="3A43DBF1" w:rsidR="00D00992" w:rsidRPr="002045E9" w:rsidRDefault="00D00992" w:rsidP="00C646E0">
            <w:pPr>
              <w:ind w:left="-110"/>
              <w:rPr>
                <w:rFonts w:ascii="Times New Roman" w:hAnsi="Times New Roman"/>
                <w:color w:val="000000"/>
                <w:sz w:val="44"/>
                <w:szCs w:val="44"/>
                <w:highlight w:val="yellow"/>
                <w:lang w:val="es-ES"/>
              </w:rPr>
            </w:pPr>
          </w:p>
        </w:tc>
        <w:tc>
          <w:tcPr>
            <w:tcW w:w="4528" w:type="dxa"/>
          </w:tcPr>
          <w:p w14:paraId="37C9430B" w14:textId="01296533" w:rsidR="00F41B5D" w:rsidRPr="00BD338B" w:rsidRDefault="00F41B5D">
            <w:pPr>
              <w:rPr>
                <w:noProof/>
                <w:lang w:val="es-ES"/>
              </w:rPr>
            </w:pPr>
            <w:r>
              <w:rPr>
                <w:noProof/>
              </w:rPr>
              <w:drawing>
                <wp:anchor distT="0" distB="0" distL="114300" distR="114300" simplePos="0" relativeHeight="251669506" behindDoc="0" locked="0" layoutInCell="1" allowOverlap="1" wp14:anchorId="1AEA15D0" wp14:editId="380AD772">
                  <wp:simplePos x="0" y="0"/>
                  <wp:positionH relativeFrom="column">
                    <wp:posOffset>-24765</wp:posOffset>
                  </wp:positionH>
                  <wp:positionV relativeFrom="paragraph">
                    <wp:posOffset>100330</wp:posOffset>
                  </wp:positionV>
                  <wp:extent cx="2738120" cy="1581150"/>
                  <wp:effectExtent l="0" t="0" r="5080" b="0"/>
                  <wp:wrapSquare wrapText="bothSides"/>
                  <wp:docPr id="543907587"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16">
                            <a:extLst>
                              <a:ext uri="{28A0092B-C50C-407E-A947-70E740481C1C}">
                                <a14:useLocalDpi xmlns:a14="http://schemas.microsoft.com/office/drawing/2010/main" val="0"/>
                              </a:ext>
                            </a:extLst>
                          </a:blip>
                          <a:srcRect b="4119"/>
                          <a:stretch/>
                        </pic:blipFill>
                        <pic:spPr bwMode="auto">
                          <a:xfrm>
                            <a:off x="0" y="0"/>
                            <a:ext cx="2738120" cy="1581150"/>
                          </a:xfrm>
                          <a:prstGeom prst="rect">
                            <a:avLst/>
                          </a:prstGeom>
                          <a:noFill/>
                          <a:ln>
                            <a:noFill/>
                          </a:ln>
                          <a:extLst>
                            <a:ext uri="{53640926-AAD7-44D8-BBD7-CCE9431645EC}">
                              <a14:shadowObscured xmlns:a14="http://schemas.microsoft.com/office/drawing/2010/main"/>
                            </a:ext>
                          </a:extLst>
                        </pic:spPr>
                      </pic:pic>
                    </a:graphicData>
                  </a:graphic>
                </wp:anchor>
              </w:drawing>
            </w:r>
          </w:p>
          <w:p w14:paraId="251542FB" w14:textId="2DC1DC33" w:rsidR="007933F3" w:rsidRPr="00BD338B" w:rsidRDefault="007933F3">
            <w:pPr>
              <w:rPr>
                <w:noProof/>
                <w:lang w:val="es-ES"/>
              </w:rPr>
            </w:pPr>
          </w:p>
          <w:p w14:paraId="30A97B95" w14:textId="794DC17B" w:rsidR="0064171F" w:rsidRPr="002045E9" w:rsidRDefault="0064171F">
            <w:pPr>
              <w:rPr>
                <w:rFonts w:ascii="Times New Roman" w:hAnsi="Times New Roman"/>
                <w:color w:val="000000"/>
                <w:sz w:val="44"/>
                <w:szCs w:val="44"/>
                <w:highlight w:val="yellow"/>
                <w:lang w:val="es-ES"/>
              </w:rPr>
            </w:pPr>
          </w:p>
        </w:tc>
      </w:tr>
      <w:tr w:rsidR="00D00992" w:rsidRPr="00BD338B" w14:paraId="63DFB523" w14:textId="77777777" w:rsidTr="00C646E0">
        <w:tc>
          <w:tcPr>
            <w:tcW w:w="4261" w:type="dxa"/>
          </w:tcPr>
          <w:p w14:paraId="4693F548" w14:textId="03767863" w:rsidR="00D00992" w:rsidRPr="002045E9" w:rsidRDefault="007F44C4">
            <w:pPr>
              <w:jc w:val="center"/>
              <w:rPr>
                <w:rFonts w:ascii="Times New Roman" w:hAnsi="Times New Roman"/>
                <w:b/>
                <w:bCs/>
                <w:noProof/>
                <w:color w:val="000000"/>
                <w:sz w:val="18"/>
                <w:szCs w:val="18"/>
                <w:lang w:val="es-ES"/>
              </w:rPr>
            </w:pPr>
            <w:r w:rsidRPr="002045E9">
              <w:rPr>
                <w:rFonts w:ascii="Times New Roman" w:hAnsi="Times New Roman"/>
                <w:b/>
                <w:bCs/>
                <w:color w:val="000000"/>
                <w:sz w:val="18"/>
                <w:szCs w:val="18"/>
                <w:lang w:val="es-ES"/>
              </w:rPr>
              <w:t>Motor de pasos</w:t>
            </w:r>
          </w:p>
        </w:tc>
        <w:tc>
          <w:tcPr>
            <w:tcW w:w="4528" w:type="dxa"/>
          </w:tcPr>
          <w:p w14:paraId="3535969C" w14:textId="5F820E0F" w:rsidR="00D00992" w:rsidRPr="002045E9" w:rsidRDefault="00D00992">
            <w:pPr>
              <w:jc w:val="center"/>
              <w:rPr>
                <w:rFonts w:ascii="Times New Roman" w:hAnsi="Times New Roman"/>
                <w:b/>
                <w:bCs/>
                <w:noProof/>
                <w:color w:val="000000"/>
                <w:sz w:val="18"/>
                <w:szCs w:val="18"/>
                <w:lang w:val="es-ES"/>
              </w:rPr>
            </w:pPr>
            <w:r w:rsidRPr="002045E9">
              <w:rPr>
                <w:rFonts w:ascii="Times New Roman" w:hAnsi="Times New Roman"/>
                <w:b/>
                <w:bCs/>
                <w:color w:val="000000"/>
                <w:sz w:val="18"/>
                <w:szCs w:val="18"/>
                <w:lang w:val="es-ES"/>
              </w:rPr>
              <w:t>Grupo de lentes</w:t>
            </w:r>
            <w:r w:rsidR="0064171F" w:rsidRPr="002045E9">
              <w:rPr>
                <w:rFonts w:ascii="Times New Roman" w:hAnsi="Times New Roman"/>
                <w:b/>
                <w:bCs/>
                <w:color w:val="000000"/>
                <w:sz w:val="18"/>
                <w:szCs w:val="18"/>
                <w:lang w:val="es-ES"/>
              </w:rPr>
              <w:t xml:space="preserve"> de enfoque</w:t>
            </w:r>
          </w:p>
        </w:tc>
      </w:tr>
    </w:tbl>
    <w:p w14:paraId="47B3FAF6" w14:textId="77777777" w:rsidR="00DA58C0" w:rsidRDefault="00DA58C0" w:rsidP="00C646E0">
      <w:pPr>
        <w:pStyle w:val="Ttulo1"/>
        <w:spacing w:before="240" w:after="240"/>
        <w:jc w:val="center"/>
        <w:rPr>
          <w:rFonts w:ascii="Times New Roman" w:eastAsia="Times New Roman" w:hAnsi="Times New Roman"/>
          <w:bCs/>
          <w:color w:val="000000"/>
          <w:sz w:val="36"/>
          <w:szCs w:val="36"/>
          <w:lang w:val="es-ES"/>
        </w:rPr>
      </w:pPr>
    </w:p>
    <w:p w14:paraId="33D765EE" w14:textId="77777777" w:rsidR="00DA58C0" w:rsidRPr="00DA58C0" w:rsidRDefault="00DA58C0" w:rsidP="00DA58C0">
      <w:pPr>
        <w:rPr>
          <w:lang w:val="es-ES"/>
        </w:rPr>
      </w:pPr>
    </w:p>
    <w:p w14:paraId="66E60D9F" w14:textId="77777777" w:rsidR="00395F29" w:rsidRDefault="00395F29" w:rsidP="00395F29">
      <w:pPr>
        <w:pStyle w:val="Ttulo1"/>
        <w:spacing w:before="240" w:after="240"/>
        <w:rPr>
          <w:rFonts w:ascii="Times New Roman" w:eastAsia="Times New Roman" w:hAnsi="Times New Roman"/>
          <w:bCs/>
          <w:color w:val="000000"/>
          <w:sz w:val="36"/>
          <w:szCs w:val="36"/>
          <w:lang w:val="es-ES"/>
        </w:rPr>
      </w:pPr>
    </w:p>
    <w:p w14:paraId="7AE36294" w14:textId="77777777" w:rsidR="00395F29" w:rsidRDefault="00395F29" w:rsidP="00395F29">
      <w:pPr>
        <w:jc w:val="center"/>
        <w:rPr>
          <w:lang w:val="es-ES"/>
        </w:rPr>
      </w:pPr>
    </w:p>
    <w:p w14:paraId="3192D566" w14:textId="77777777" w:rsidR="007A1FCA" w:rsidRDefault="007A1FCA" w:rsidP="00395F29">
      <w:pPr>
        <w:jc w:val="center"/>
        <w:rPr>
          <w:lang w:val="es-ES"/>
        </w:rPr>
      </w:pPr>
    </w:p>
    <w:p w14:paraId="5FE0FB28" w14:textId="77777777" w:rsidR="007A1FCA" w:rsidRPr="00395F29" w:rsidRDefault="007A1FCA" w:rsidP="00395F29">
      <w:pPr>
        <w:jc w:val="center"/>
        <w:rPr>
          <w:lang w:val="es-ES"/>
        </w:rPr>
      </w:pPr>
    </w:p>
    <w:p w14:paraId="1C50F21B" w14:textId="29ACD7F8" w:rsidR="005D7B8D" w:rsidRPr="002045E9" w:rsidRDefault="00A07BB9" w:rsidP="00395F29">
      <w:pPr>
        <w:pStyle w:val="Ttulo1"/>
        <w:spacing w:before="240" w:after="240"/>
        <w:jc w:val="center"/>
        <w:rPr>
          <w:rFonts w:ascii="Times New Roman" w:eastAsia="Microsoft YaHei" w:hAnsi="Times New Roman"/>
          <w:color w:val="000000"/>
          <w:sz w:val="36"/>
          <w:szCs w:val="18"/>
          <w:lang w:val="es-ES"/>
        </w:rPr>
      </w:pPr>
      <w:r>
        <w:rPr>
          <w:rFonts w:ascii="Times New Roman" w:eastAsia="Times New Roman" w:hAnsi="Times New Roman"/>
          <w:bCs/>
          <w:color w:val="000000"/>
          <w:sz w:val="36"/>
          <w:szCs w:val="36"/>
          <w:lang w:val="es-ES"/>
        </w:rPr>
        <w:lastRenderedPageBreak/>
        <w:t>Silencioso y Sutil, capta momentos impactantes</w:t>
      </w:r>
    </w:p>
    <w:tbl>
      <w:tblPr>
        <w:tblStyle w:val="Tablaconcuadrcula"/>
        <w:tblW w:w="4528"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28"/>
      </w:tblGrid>
      <w:tr w:rsidR="008765A8" w:rsidRPr="002045E9" w14:paraId="413FCF7A" w14:textId="77777777" w:rsidTr="00070148">
        <w:trPr>
          <w:jc w:val="center"/>
        </w:trPr>
        <w:tc>
          <w:tcPr>
            <w:tcW w:w="4528" w:type="dxa"/>
          </w:tcPr>
          <w:p w14:paraId="1D827BFC" w14:textId="77777777" w:rsidR="008765A8" w:rsidRPr="00C84036" w:rsidRDefault="008765A8" w:rsidP="00070148">
            <w:pPr>
              <w:rPr>
                <w:noProof/>
                <w:lang w:val="es-ES"/>
              </w:rPr>
            </w:pPr>
          </w:p>
          <w:p w14:paraId="31DB32FD" w14:textId="76808959" w:rsidR="008765A8" w:rsidRPr="002045E9" w:rsidRDefault="003C737B" w:rsidP="00070148">
            <w:pPr>
              <w:jc w:val="center"/>
              <w:rPr>
                <w:rFonts w:ascii="Times New Roman" w:hAnsi="Times New Roman"/>
                <w:color w:val="000000"/>
                <w:sz w:val="44"/>
                <w:szCs w:val="44"/>
                <w:highlight w:val="yellow"/>
                <w:lang w:val="es-ES"/>
              </w:rPr>
            </w:pPr>
            <w:r>
              <w:rPr>
                <w:noProof/>
              </w:rPr>
              <w:drawing>
                <wp:inline distT="0" distB="0" distL="0" distR="0" wp14:anchorId="7DC02ABB" wp14:editId="551089BA">
                  <wp:extent cx="2738120" cy="1540510"/>
                  <wp:effectExtent l="0" t="0" r="5080" b="2540"/>
                  <wp:docPr id="1213810824"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38120" cy="1540510"/>
                          </a:xfrm>
                          <a:prstGeom prst="rect">
                            <a:avLst/>
                          </a:prstGeom>
                          <a:noFill/>
                          <a:ln>
                            <a:noFill/>
                          </a:ln>
                        </pic:spPr>
                      </pic:pic>
                    </a:graphicData>
                  </a:graphic>
                </wp:inline>
              </w:drawing>
            </w:r>
          </w:p>
        </w:tc>
      </w:tr>
      <w:tr w:rsidR="008765A8" w:rsidRPr="009B7E45" w14:paraId="5EADDCCB" w14:textId="77777777" w:rsidTr="00070148">
        <w:trPr>
          <w:jc w:val="center"/>
        </w:trPr>
        <w:tc>
          <w:tcPr>
            <w:tcW w:w="4528" w:type="dxa"/>
          </w:tcPr>
          <w:p w14:paraId="480764AB" w14:textId="62151F2E" w:rsidR="008765A8" w:rsidRPr="002045E9" w:rsidRDefault="0046086C" w:rsidP="00070148">
            <w:pPr>
              <w:jc w:val="center"/>
              <w:rPr>
                <w:rFonts w:ascii="Times New Roman" w:hAnsi="Times New Roman"/>
                <w:b/>
                <w:bCs/>
                <w:noProof/>
                <w:color w:val="000000"/>
                <w:sz w:val="18"/>
                <w:szCs w:val="18"/>
                <w:lang w:val="es-ES"/>
              </w:rPr>
            </w:pPr>
            <w:r>
              <w:rPr>
                <w:rFonts w:ascii="Times New Roman" w:hAnsi="Times New Roman"/>
                <w:b/>
                <w:bCs/>
                <w:color w:val="000000"/>
                <w:sz w:val="18"/>
                <w:szCs w:val="18"/>
                <w:lang w:val="es-ES"/>
              </w:rPr>
              <w:t xml:space="preserve">Obturador de </w:t>
            </w:r>
            <w:r w:rsidR="00070148">
              <w:rPr>
                <w:rFonts w:ascii="Times New Roman" w:hAnsi="Times New Roman"/>
                <w:b/>
                <w:bCs/>
                <w:color w:val="000000"/>
                <w:sz w:val="18"/>
                <w:szCs w:val="18"/>
                <w:lang w:val="es-ES"/>
              </w:rPr>
              <w:t>Laminas</w:t>
            </w:r>
          </w:p>
        </w:tc>
      </w:tr>
    </w:tbl>
    <w:p w14:paraId="5164A7B4" w14:textId="77777777" w:rsidR="008765A8" w:rsidRDefault="008765A8" w:rsidP="00FF1926">
      <w:pPr>
        <w:rPr>
          <w:rFonts w:ascii="Times New Roman" w:eastAsia="Microsoft YaHei" w:hAnsi="Times New Roman"/>
          <w:color w:val="000000"/>
          <w:sz w:val="22"/>
          <w:szCs w:val="22"/>
          <w:lang w:val="es-ES" w:bidi="ar"/>
        </w:rPr>
      </w:pPr>
    </w:p>
    <w:p w14:paraId="777D0CED" w14:textId="77777777" w:rsidR="00395F29" w:rsidRDefault="00FF1926" w:rsidP="00395F29">
      <w:pPr>
        <w:rPr>
          <w:rFonts w:ascii="Times New Roman" w:eastAsia="Microsoft YaHei" w:hAnsi="Times New Roman"/>
          <w:color w:val="000000"/>
          <w:sz w:val="22"/>
          <w:szCs w:val="22"/>
          <w:lang w:val="es-ES" w:bidi="ar"/>
        </w:rPr>
      </w:pPr>
      <w:r w:rsidRPr="00FF1926">
        <w:rPr>
          <w:rFonts w:ascii="Times New Roman" w:eastAsia="Microsoft YaHei" w:hAnsi="Times New Roman"/>
          <w:color w:val="000000"/>
          <w:sz w:val="22"/>
          <w:szCs w:val="22"/>
          <w:lang w:val="es-ES" w:bidi="ar"/>
        </w:rPr>
        <w:t>El XCD 3.4/75P incorpora un módulo de obturador de láminas compacto que funciona con un nivel mínimo de vibración y ruido. Esto le permite disparar con confianza en entornos silenciosos.</w:t>
      </w:r>
    </w:p>
    <w:p w14:paraId="42FC6284" w14:textId="77777777" w:rsidR="00395F29" w:rsidRDefault="00395F29" w:rsidP="00395F29">
      <w:pPr>
        <w:rPr>
          <w:rFonts w:ascii="Times New Roman" w:eastAsia="Microsoft YaHei" w:hAnsi="Times New Roman"/>
          <w:color w:val="000000"/>
          <w:sz w:val="22"/>
          <w:szCs w:val="22"/>
          <w:lang w:val="es-ES" w:bidi="ar"/>
        </w:rPr>
      </w:pPr>
    </w:p>
    <w:p w14:paraId="4D7AD621" w14:textId="1365C9D3" w:rsidR="00FF1926" w:rsidRDefault="00FF1926" w:rsidP="00395F29">
      <w:pPr>
        <w:rPr>
          <w:rFonts w:ascii="Times New Roman" w:eastAsia="Microsoft YaHei" w:hAnsi="Times New Roman"/>
          <w:color w:val="000000"/>
          <w:sz w:val="22"/>
          <w:szCs w:val="22"/>
          <w:lang w:val="es-ES" w:bidi="ar"/>
        </w:rPr>
      </w:pPr>
      <w:r w:rsidRPr="00FF1926">
        <w:rPr>
          <w:rFonts w:ascii="Times New Roman" w:eastAsia="Microsoft YaHei" w:hAnsi="Times New Roman"/>
          <w:color w:val="000000"/>
          <w:sz w:val="22"/>
          <w:szCs w:val="22"/>
          <w:lang w:val="es-ES" w:bidi="ar"/>
        </w:rPr>
        <w:t xml:space="preserve">Además, el obturador de láminas ofrece velocidades de hasta 1/2000 segundos, lo que facilita la captura de sujetos en movimiento a alta velocidad. También admite la sincronización del </w:t>
      </w:r>
      <w:proofErr w:type="gramStart"/>
      <w:r w:rsidRPr="00FF1926">
        <w:rPr>
          <w:rFonts w:ascii="Times New Roman" w:eastAsia="Microsoft YaHei" w:hAnsi="Times New Roman"/>
          <w:color w:val="000000"/>
          <w:sz w:val="22"/>
          <w:szCs w:val="22"/>
          <w:lang w:val="es-ES" w:bidi="ar"/>
        </w:rPr>
        <w:t>flash</w:t>
      </w:r>
      <w:proofErr w:type="gramEnd"/>
      <w:r w:rsidRPr="00FF1926">
        <w:rPr>
          <w:rFonts w:ascii="Times New Roman" w:eastAsia="Microsoft YaHei" w:hAnsi="Times New Roman"/>
          <w:color w:val="000000"/>
          <w:sz w:val="22"/>
          <w:szCs w:val="22"/>
          <w:lang w:val="es-ES" w:bidi="ar"/>
        </w:rPr>
        <w:t xml:space="preserve"> a todas las velocidades, lo que le permite utilizar el flash para oscurecer el fondo circundante y resaltar el sujeto incluso a plena luz del sol, consiguiendo unos resultados excepcionales.</w:t>
      </w:r>
    </w:p>
    <w:p w14:paraId="4DFB0BD3" w14:textId="76105241" w:rsidR="0080692D" w:rsidRPr="00FF1926" w:rsidRDefault="0080692D" w:rsidP="0080692D">
      <w:pPr>
        <w:keepNext/>
        <w:keepLines/>
        <w:widowControl/>
        <w:spacing w:before="260" w:after="180"/>
        <w:jc w:val="center"/>
        <w:outlineLvl w:val="2"/>
        <w:rPr>
          <w:rFonts w:ascii="Times New Roman" w:eastAsia="Microsoft YaHei" w:hAnsi="Times New Roman"/>
          <w:color w:val="000000"/>
          <w:sz w:val="22"/>
          <w:szCs w:val="22"/>
          <w:lang w:val="es-ES" w:bidi="ar"/>
        </w:rPr>
      </w:pPr>
    </w:p>
    <w:p w14:paraId="2C67B5BE" w14:textId="6B308677" w:rsidR="000127A7" w:rsidRPr="002045E9" w:rsidRDefault="000127A7" w:rsidP="000127A7">
      <w:pPr>
        <w:jc w:val="center"/>
        <w:rPr>
          <w:rFonts w:ascii="Times New Roman" w:eastAsia="Times New Roman" w:hAnsi="Times New Roman"/>
          <w:color w:val="000000"/>
          <w:sz w:val="22"/>
          <w:szCs w:val="22"/>
          <w:lang w:val="es-ES"/>
        </w:rPr>
      </w:pPr>
    </w:p>
    <w:p w14:paraId="05A45888" w14:textId="7D14D365" w:rsidR="003302E9" w:rsidRPr="002045E9" w:rsidRDefault="003302E9">
      <w:pPr>
        <w:rPr>
          <w:rFonts w:ascii="Times New Roman" w:eastAsia="Times New Roman" w:hAnsi="Times New Roman"/>
          <w:color w:val="000000"/>
          <w:sz w:val="22"/>
          <w:szCs w:val="22"/>
          <w:lang w:val="es-ES"/>
        </w:rPr>
      </w:pPr>
    </w:p>
    <w:sectPr w:rsidR="003302E9" w:rsidRPr="002045E9" w:rsidSect="00644E41">
      <w:headerReference w:type="default" r:id="rId18"/>
      <w:footerReference w:type="default" r:id="rId19"/>
      <w:pgSz w:w="11906" w:h="16838"/>
      <w:pgMar w:top="2552" w:right="1800" w:bottom="709" w:left="1800" w:header="851" w:footer="270"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2C5F48" w14:textId="77777777" w:rsidR="00822C24" w:rsidRDefault="00822C24" w:rsidP="005025A0">
      <w:r>
        <w:separator/>
      </w:r>
    </w:p>
  </w:endnote>
  <w:endnote w:type="continuationSeparator" w:id="0">
    <w:p w14:paraId="66109007" w14:textId="77777777" w:rsidR="00822C24" w:rsidRDefault="00822C24" w:rsidP="005025A0">
      <w:r>
        <w:continuationSeparator/>
      </w:r>
    </w:p>
  </w:endnote>
  <w:endnote w:type="continuationNotice" w:id="1">
    <w:p w14:paraId="50D30EC7" w14:textId="77777777" w:rsidR="00822C24" w:rsidRDefault="00822C2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Microsoft YaHei">
    <w:altName w:val="汉仪旗黑KW 55S"/>
    <w:panose1 w:val="020B0503020204020204"/>
    <w:charset w:val="86"/>
    <w:family w:val="swiss"/>
    <w:pitch w:val="variable"/>
    <w:sig w:usb0="80000287" w:usb1="2ACF3C50" w:usb2="00000016" w:usb3="00000000" w:csb0="0004001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DengXian Light">
    <w:altName w:val="等线 Light"/>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E2A814" w14:textId="77777777" w:rsidR="00853DB3" w:rsidRDefault="00853DB3" w:rsidP="00853DB3">
    <w:pPr>
      <w:pStyle w:val="Piedepgina"/>
      <w:jc w:val="center"/>
      <w:rPr>
        <w:sz w:val="20"/>
        <w:szCs w:val="20"/>
        <w:lang w:val="pt-PT"/>
      </w:rPr>
    </w:pPr>
    <w:r w:rsidRPr="004A0401">
      <w:rPr>
        <w:sz w:val="20"/>
        <w:szCs w:val="20"/>
        <w:lang w:val="pt-PT"/>
      </w:rPr>
      <w:t>Distribuidor oficial</w:t>
    </w:r>
    <w:r>
      <w:rPr>
        <w:sz w:val="20"/>
        <w:szCs w:val="20"/>
        <w:lang w:val="pt-PT"/>
      </w:rPr>
      <w:t>:</w:t>
    </w:r>
  </w:p>
  <w:p w14:paraId="4856E3A7" w14:textId="77777777" w:rsidR="00853DB3" w:rsidRPr="00252FEF" w:rsidRDefault="00853DB3" w:rsidP="00853DB3">
    <w:pPr>
      <w:pStyle w:val="Piedepgina"/>
      <w:jc w:val="center"/>
      <w:rPr>
        <w:sz w:val="18"/>
        <w:szCs w:val="18"/>
        <w:lang w:val="pt-PT"/>
      </w:rPr>
    </w:pPr>
    <w:r>
      <w:rPr>
        <w:noProof/>
      </w:rPr>
      <w:drawing>
        <wp:anchor distT="0" distB="0" distL="114300" distR="114300" simplePos="0" relativeHeight="251658242" behindDoc="0" locked="0" layoutInCell="1" allowOverlap="1" wp14:anchorId="5D206005" wp14:editId="0FFD54D0">
          <wp:simplePos x="0" y="0"/>
          <wp:positionH relativeFrom="column">
            <wp:posOffset>2279650</wp:posOffset>
          </wp:positionH>
          <wp:positionV relativeFrom="paragraph">
            <wp:posOffset>46990</wp:posOffset>
          </wp:positionV>
          <wp:extent cx="678815" cy="226060"/>
          <wp:effectExtent l="0" t="0" r="6985" b="2540"/>
          <wp:wrapSquare wrapText="bothSides"/>
          <wp:docPr id="207428923" name="Imagen 2" descr="Un letrero de color negr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1910953" name="Imagen 2" descr="Un letrero de color negro&#10;&#10;Descripción generada automáticamente con confianza baj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8815" cy="22606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8685615" w14:textId="77777777" w:rsidR="00853DB3" w:rsidRPr="00252FEF" w:rsidRDefault="00853DB3" w:rsidP="00853DB3">
    <w:pPr>
      <w:pStyle w:val="Piedepgina"/>
      <w:jc w:val="center"/>
      <w:rPr>
        <w:sz w:val="18"/>
        <w:szCs w:val="18"/>
        <w:lang w:val="pt-PT"/>
      </w:rPr>
    </w:pPr>
  </w:p>
  <w:p w14:paraId="65BB4A5B" w14:textId="77777777" w:rsidR="00853DB3" w:rsidRPr="004A0401" w:rsidRDefault="00853DB3" w:rsidP="00853DB3">
    <w:pPr>
      <w:pStyle w:val="Piedepgina"/>
      <w:jc w:val="center"/>
      <w:rPr>
        <w:sz w:val="20"/>
        <w:szCs w:val="20"/>
        <w:lang w:val="pt-PT"/>
      </w:rPr>
    </w:pPr>
    <w:r w:rsidRPr="004A0401">
      <w:rPr>
        <w:sz w:val="20"/>
        <w:szCs w:val="20"/>
        <w:lang w:val="pt-PT"/>
      </w:rPr>
      <w:t>Rodolfo Biber, S.A. · info@robisa.es · +34 91 7292 711 · www.robisa.es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299A003" w14:textId="77777777" w:rsidR="00822C24" w:rsidRDefault="00822C24" w:rsidP="005025A0">
      <w:r>
        <w:separator/>
      </w:r>
    </w:p>
  </w:footnote>
  <w:footnote w:type="continuationSeparator" w:id="0">
    <w:p w14:paraId="59826C61" w14:textId="77777777" w:rsidR="00822C24" w:rsidRDefault="00822C24" w:rsidP="005025A0">
      <w:r>
        <w:continuationSeparator/>
      </w:r>
    </w:p>
  </w:footnote>
  <w:footnote w:type="continuationNotice" w:id="1">
    <w:p w14:paraId="2C167A13" w14:textId="77777777" w:rsidR="00822C24" w:rsidRDefault="00822C2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0E0928" w14:textId="06368F30" w:rsidR="005025A0" w:rsidRDefault="00712F02">
    <w:pPr>
      <w:pStyle w:val="Encabezado"/>
    </w:pPr>
    <w:r w:rsidRPr="00496216">
      <w:rPr>
        <w:noProof/>
        <w:sz w:val="36"/>
        <w:szCs w:val="44"/>
      </w:rPr>
      <w:drawing>
        <wp:anchor distT="0" distB="0" distL="114300" distR="114300" simplePos="0" relativeHeight="251658241" behindDoc="0" locked="0" layoutInCell="1" allowOverlap="1" wp14:anchorId="0146037F" wp14:editId="18F03673">
          <wp:simplePos x="0" y="0"/>
          <wp:positionH relativeFrom="column">
            <wp:posOffset>273050</wp:posOffset>
          </wp:positionH>
          <wp:positionV relativeFrom="paragraph">
            <wp:posOffset>-38735</wp:posOffset>
          </wp:positionV>
          <wp:extent cx="4813300" cy="375285"/>
          <wp:effectExtent l="0" t="0" r="6350" b="5715"/>
          <wp:wrapSquare wrapText="bothSides"/>
          <wp:docPr id="7606808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13300" cy="3752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22BCD">
      <w:rPr>
        <w:noProof/>
      </w:rPr>
      <mc:AlternateContent>
        <mc:Choice Requires="wps">
          <w:drawing>
            <wp:anchor distT="45720" distB="45720" distL="114300" distR="114300" simplePos="0" relativeHeight="251658240" behindDoc="0" locked="0" layoutInCell="1" allowOverlap="1" wp14:anchorId="2EB0EAF7" wp14:editId="656D217E">
              <wp:simplePos x="0" y="0"/>
              <wp:positionH relativeFrom="column">
                <wp:posOffset>1035050</wp:posOffset>
              </wp:positionH>
              <wp:positionV relativeFrom="paragraph">
                <wp:posOffset>566420</wp:posOffset>
              </wp:positionV>
              <wp:extent cx="3327400" cy="419100"/>
              <wp:effectExtent l="0" t="0" r="25400" b="1905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7400" cy="419100"/>
                      </a:xfrm>
                      <a:prstGeom prst="rect">
                        <a:avLst/>
                      </a:prstGeom>
                      <a:solidFill>
                        <a:srgbClr val="FFFFFF"/>
                      </a:solidFill>
                      <a:ln w="9525">
                        <a:solidFill>
                          <a:srgbClr val="000000"/>
                        </a:solidFill>
                        <a:miter lim="800000"/>
                        <a:headEnd/>
                        <a:tailEnd/>
                      </a:ln>
                    </wps:spPr>
                    <wps:txbx>
                      <w:txbxContent>
                        <w:p w14:paraId="26A7AAA4" w14:textId="77777777" w:rsidR="009D1E23" w:rsidRPr="00C01C36" w:rsidRDefault="009D1E23" w:rsidP="009D1E23">
                          <w:pPr>
                            <w:spacing w:before="120"/>
                            <w:jc w:val="center"/>
                            <w:rPr>
                              <w:b/>
                              <w:bCs/>
                              <w:sz w:val="24"/>
                              <w:szCs w:val="32"/>
                              <w:lang w:val="es-ES"/>
                            </w:rPr>
                          </w:pPr>
                          <w:r w:rsidRPr="00C01C36">
                            <w:rPr>
                              <w:b/>
                              <w:bCs/>
                              <w:sz w:val="24"/>
                              <w:szCs w:val="32"/>
                            </w:rPr>
                            <w:t>COMUNICADO DE PRENSA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EB0EAF7" id="_x0000_t202" coordsize="21600,21600" o:spt="202" path="m,l,21600r21600,l21600,xe">
              <v:stroke joinstyle="miter"/>
              <v:path gradientshapeok="t" o:connecttype="rect"/>
            </v:shapetype>
            <v:shape id="Cuadro de texto 2" o:spid="_x0000_s1026" type="#_x0000_t202" style="position:absolute;left:0;text-align:left;margin-left:81.5pt;margin-top:44.6pt;width:262pt;height:33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">
              <v:textbox>
                <w:txbxContent>
                  <w:p w14:paraId="26A7AAA4" w14:textId="77777777" w:rsidR="009D1E23" w:rsidRPr="00C01C36" w:rsidRDefault="009D1E23" w:rsidP="009D1E23">
                    <w:pPr>
                      <w:spacing w:before="120"/>
                      <w:jc w:val="center"/>
                      <w:rPr>
                        <w:b/>
                        <w:bCs/>
                        <w:sz w:val="24"/>
                        <w:szCs w:val="32"/>
                        <w:lang w:val="es-ES"/>
                      </w:rPr>
                    </w:pPr>
                    <w:r w:rsidRPr="00C01C36">
                      <w:rPr>
                        <w:b/>
                        <w:bCs/>
                        <w:sz w:val="24"/>
                        <w:szCs w:val="32"/>
                      </w:rPr>
                      <w:t>COMUNICADO DE PRENSA</w:t>
                    </w:r>
                  </w:p>
                </w:txbxContent>
              </v:textbox>
              <w10:wrap type="squar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E8C1E9D"/>
    <w:multiLevelType w:val="hybridMultilevel"/>
    <w:tmpl w:val="5A085164"/>
    <w:lvl w:ilvl="0" w:tplc="9BC2D86E">
      <w:numFmt w:val="bullet"/>
      <w:lvlText w:val=""/>
      <w:lvlJc w:val="left"/>
      <w:pPr>
        <w:ind w:left="720" w:hanging="360"/>
      </w:pPr>
      <w:rPr>
        <w:rFonts w:ascii="Symbol" w:eastAsia="Microsoft YaHei" w:hAnsi="Symbol"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16cid:durableId="9309014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420"/>
  <w:hyphenationZone w:val="425"/>
  <w:drawingGridVerticalSpacing w:val="156"/>
  <w:noPunctuationKerning/>
  <w:characterSpacingControl w:val="compressPunctuation"/>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B5689"/>
    <w:rsid w:val="8D2B7EC0"/>
    <w:rsid w:val="8D59DC0E"/>
    <w:rsid w:val="9EBD4ADE"/>
    <w:rsid w:val="A7DBF75D"/>
    <w:rsid w:val="A97B7DDA"/>
    <w:rsid w:val="AEFF4F99"/>
    <w:rsid w:val="AFC7894A"/>
    <w:rsid w:val="B05F5EAA"/>
    <w:rsid w:val="B2B55CEE"/>
    <w:rsid w:val="B3FDA939"/>
    <w:rsid w:val="B62CE15B"/>
    <w:rsid w:val="B6BDF20A"/>
    <w:rsid w:val="B7AF3A81"/>
    <w:rsid w:val="B9F72C28"/>
    <w:rsid w:val="BB9E5461"/>
    <w:rsid w:val="BBB7B74D"/>
    <w:rsid w:val="BDBC4C3A"/>
    <w:rsid w:val="BDF6CAF8"/>
    <w:rsid w:val="BE25A850"/>
    <w:rsid w:val="BEFF5BBB"/>
    <w:rsid w:val="BF7B55BF"/>
    <w:rsid w:val="BFBC25C8"/>
    <w:rsid w:val="BFE921A6"/>
    <w:rsid w:val="BFEF5973"/>
    <w:rsid w:val="CB929724"/>
    <w:rsid w:val="CEFF600A"/>
    <w:rsid w:val="CF6F561D"/>
    <w:rsid w:val="CFFE7DB5"/>
    <w:rsid w:val="D67F05C5"/>
    <w:rsid w:val="D7A562B7"/>
    <w:rsid w:val="DAF5252F"/>
    <w:rsid w:val="DB1F048E"/>
    <w:rsid w:val="DB87AB85"/>
    <w:rsid w:val="DBCB1CD4"/>
    <w:rsid w:val="DBEFCCEC"/>
    <w:rsid w:val="DCFFF3B7"/>
    <w:rsid w:val="DDBF763E"/>
    <w:rsid w:val="DDBFE47C"/>
    <w:rsid w:val="DDDF45F1"/>
    <w:rsid w:val="DDDFE001"/>
    <w:rsid w:val="DDF3B4C4"/>
    <w:rsid w:val="DE9FD760"/>
    <w:rsid w:val="DEFF392F"/>
    <w:rsid w:val="DF9F803F"/>
    <w:rsid w:val="DFEA7ECB"/>
    <w:rsid w:val="E7AD3909"/>
    <w:rsid w:val="E7FF5167"/>
    <w:rsid w:val="EBF7459F"/>
    <w:rsid w:val="EBFA62ED"/>
    <w:rsid w:val="EDAD8A37"/>
    <w:rsid w:val="EDBF80E0"/>
    <w:rsid w:val="EDF471BA"/>
    <w:rsid w:val="EEEE1E3D"/>
    <w:rsid w:val="EEFDE89B"/>
    <w:rsid w:val="EF7F1278"/>
    <w:rsid w:val="EFDF0E7D"/>
    <w:rsid w:val="EFE596DF"/>
    <w:rsid w:val="EFF7BDFE"/>
    <w:rsid w:val="F36E5097"/>
    <w:rsid w:val="F3EB3F96"/>
    <w:rsid w:val="F4CFE15B"/>
    <w:rsid w:val="F66FAD1B"/>
    <w:rsid w:val="F7BFC3A1"/>
    <w:rsid w:val="F9BF1A1D"/>
    <w:rsid w:val="F9D7723C"/>
    <w:rsid w:val="FABF65FC"/>
    <w:rsid w:val="FB63E01C"/>
    <w:rsid w:val="FBB7A07C"/>
    <w:rsid w:val="FBEEF6F4"/>
    <w:rsid w:val="FBEF9335"/>
    <w:rsid w:val="FDA7FFF1"/>
    <w:rsid w:val="FDBF943C"/>
    <w:rsid w:val="FDFD86F8"/>
    <w:rsid w:val="FEAF5B78"/>
    <w:rsid w:val="FEB8A60C"/>
    <w:rsid w:val="FEBFA43A"/>
    <w:rsid w:val="FEDF11CF"/>
    <w:rsid w:val="FF7D2EF8"/>
    <w:rsid w:val="FF7E294C"/>
    <w:rsid w:val="FF7F204C"/>
    <w:rsid w:val="FF7FD7A5"/>
    <w:rsid w:val="FF9A5509"/>
    <w:rsid w:val="FF9C8246"/>
    <w:rsid w:val="FFBBFBDE"/>
    <w:rsid w:val="FFBF7975"/>
    <w:rsid w:val="FFBFA050"/>
    <w:rsid w:val="FFEA82BB"/>
    <w:rsid w:val="FFF7FBEF"/>
    <w:rsid w:val="FFF81A28"/>
    <w:rsid w:val="FFFBC84A"/>
    <w:rsid w:val="FFFBD3DC"/>
    <w:rsid w:val="FFFD7607"/>
    <w:rsid w:val="FFFDF126"/>
    <w:rsid w:val="FFFF325C"/>
    <w:rsid w:val="FFFFBF43"/>
    <w:rsid w:val="FFFFDD42"/>
    <w:rsid w:val="000025FB"/>
    <w:rsid w:val="00002ADE"/>
    <w:rsid w:val="00011C91"/>
    <w:rsid w:val="000127A7"/>
    <w:rsid w:val="00043AF5"/>
    <w:rsid w:val="00070148"/>
    <w:rsid w:val="00071B1E"/>
    <w:rsid w:val="000877D3"/>
    <w:rsid w:val="000929F0"/>
    <w:rsid w:val="00095DA8"/>
    <w:rsid w:val="000C0473"/>
    <w:rsid w:val="000C0509"/>
    <w:rsid w:val="000D425E"/>
    <w:rsid w:val="000D4BF8"/>
    <w:rsid w:val="000E151E"/>
    <w:rsid w:val="000E2087"/>
    <w:rsid w:val="000E2422"/>
    <w:rsid w:val="000E47CC"/>
    <w:rsid w:val="000E5106"/>
    <w:rsid w:val="000E5531"/>
    <w:rsid w:val="000E5876"/>
    <w:rsid w:val="000E5E9E"/>
    <w:rsid w:val="000F3379"/>
    <w:rsid w:val="00102223"/>
    <w:rsid w:val="0010623F"/>
    <w:rsid w:val="00106B31"/>
    <w:rsid w:val="001128C2"/>
    <w:rsid w:val="001311D6"/>
    <w:rsid w:val="0013379C"/>
    <w:rsid w:val="001340EE"/>
    <w:rsid w:val="00140C98"/>
    <w:rsid w:val="00165C9E"/>
    <w:rsid w:val="0017322D"/>
    <w:rsid w:val="00184C78"/>
    <w:rsid w:val="00186CF7"/>
    <w:rsid w:val="001B0CF1"/>
    <w:rsid w:val="001B18AD"/>
    <w:rsid w:val="001E36EE"/>
    <w:rsid w:val="00204534"/>
    <w:rsid w:val="002045E9"/>
    <w:rsid w:val="00207A8C"/>
    <w:rsid w:val="00221496"/>
    <w:rsid w:val="00222312"/>
    <w:rsid w:val="00227995"/>
    <w:rsid w:val="00245B69"/>
    <w:rsid w:val="00252FEF"/>
    <w:rsid w:val="0026141B"/>
    <w:rsid w:val="002652B5"/>
    <w:rsid w:val="00265BCC"/>
    <w:rsid w:val="002705AC"/>
    <w:rsid w:val="002716C8"/>
    <w:rsid w:val="002752C5"/>
    <w:rsid w:val="00275CAF"/>
    <w:rsid w:val="002770B8"/>
    <w:rsid w:val="00277199"/>
    <w:rsid w:val="00291D9A"/>
    <w:rsid w:val="002B262C"/>
    <w:rsid w:val="002E5263"/>
    <w:rsid w:val="002F0DC6"/>
    <w:rsid w:val="002F18ED"/>
    <w:rsid w:val="002F205E"/>
    <w:rsid w:val="002F2DFA"/>
    <w:rsid w:val="002F43D0"/>
    <w:rsid w:val="002F6426"/>
    <w:rsid w:val="002F6721"/>
    <w:rsid w:val="00302E06"/>
    <w:rsid w:val="003302E9"/>
    <w:rsid w:val="0033433F"/>
    <w:rsid w:val="00345880"/>
    <w:rsid w:val="00347773"/>
    <w:rsid w:val="003705A5"/>
    <w:rsid w:val="003730A5"/>
    <w:rsid w:val="00373C57"/>
    <w:rsid w:val="00377163"/>
    <w:rsid w:val="00395F29"/>
    <w:rsid w:val="003C737B"/>
    <w:rsid w:val="003E6257"/>
    <w:rsid w:val="003F55A1"/>
    <w:rsid w:val="00412048"/>
    <w:rsid w:val="0041595A"/>
    <w:rsid w:val="00423471"/>
    <w:rsid w:val="00442585"/>
    <w:rsid w:val="0046086C"/>
    <w:rsid w:val="00474644"/>
    <w:rsid w:val="00495603"/>
    <w:rsid w:val="004C067C"/>
    <w:rsid w:val="004C2C38"/>
    <w:rsid w:val="004D09C9"/>
    <w:rsid w:val="004D5FB5"/>
    <w:rsid w:val="005025A0"/>
    <w:rsid w:val="00527942"/>
    <w:rsid w:val="0054451E"/>
    <w:rsid w:val="00551007"/>
    <w:rsid w:val="00554E17"/>
    <w:rsid w:val="005732D2"/>
    <w:rsid w:val="00573726"/>
    <w:rsid w:val="00581044"/>
    <w:rsid w:val="00597A44"/>
    <w:rsid w:val="005A2552"/>
    <w:rsid w:val="005B39B2"/>
    <w:rsid w:val="005B7C92"/>
    <w:rsid w:val="005D4452"/>
    <w:rsid w:val="005D7B8D"/>
    <w:rsid w:val="005E36AD"/>
    <w:rsid w:val="005E3C5E"/>
    <w:rsid w:val="005E4B7B"/>
    <w:rsid w:val="005E67F2"/>
    <w:rsid w:val="00636306"/>
    <w:rsid w:val="00637568"/>
    <w:rsid w:val="00640535"/>
    <w:rsid w:val="00640A9D"/>
    <w:rsid w:val="0064171F"/>
    <w:rsid w:val="00644E41"/>
    <w:rsid w:val="00645CAC"/>
    <w:rsid w:val="0065360E"/>
    <w:rsid w:val="006564ED"/>
    <w:rsid w:val="00656E25"/>
    <w:rsid w:val="00662ED7"/>
    <w:rsid w:val="00664FC3"/>
    <w:rsid w:val="006727D5"/>
    <w:rsid w:val="00690B0D"/>
    <w:rsid w:val="00692709"/>
    <w:rsid w:val="006B5689"/>
    <w:rsid w:val="006C7D8C"/>
    <w:rsid w:val="006E3BB3"/>
    <w:rsid w:val="006E54CF"/>
    <w:rsid w:val="00712C55"/>
    <w:rsid w:val="00712F02"/>
    <w:rsid w:val="0073696B"/>
    <w:rsid w:val="007802C1"/>
    <w:rsid w:val="007933F3"/>
    <w:rsid w:val="007A1D09"/>
    <w:rsid w:val="007A1FCA"/>
    <w:rsid w:val="007A2CBA"/>
    <w:rsid w:val="007C6C33"/>
    <w:rsid w:val="007C6D55"/>
    <w:rsid w:val="007D5583"/>
    <w:rsid w:val="007E7A45"/>
    <w:rsid w:val="007F44C4"/>
    <w:rsid w:val="0080692D"/>
    <w:rsid w:val="00822C24"/>
    <w:rsid w:val="00836AAE"/>
    <w:rsid w:val="00842C44"/>
    <w:rsid w:val="008448A7"/>
    <w:rsid w:val="00853DB3"/>
    <w:rsid w:val="008568C1"/>
    <w:rsid w:val="00857A34"/>
    <w:rsid w:val="008726AD"/>
    <w:rsid w:val="008765A8"/>
    <w:rsid w:val="008767D4"/>
    <w:rsid w:val="0088256F"/>
    <w:rsid w:val="008926A8"/>
    <w:rsid w:val="00894CF6"/>
    <w:rsid w:val="008A5FAC"/>
    <w:rsid w:val="008A7E7F"/>
    <w:rsid w:val="008C60B7"/>
    <w:rsid w:val="008D20A0"/>
    <w:rsid w:val="008D7EC8"/>
    <w:rsid w:val="008F46ED"/>
    <w:rsid w:val="008F4E16"/>
    <w:rsid w:val="009062EF"/>
    <w:rsid w:val="00920F0E"/>
    <w:rsid w:val="00922372"/>
    <w:rsid w:val="00925B94"/>
    <w:rsid w:val="00931E61"/>
    <w:rsid w:val="00964641"/>
    <w:rsid w:val="009779E8"/>
    <w:rsid w:val="00981A69"/>
    <w:rsid w:val="00982688"/>
    <w:rsid w:val="00982D48"/>
    <w:rsid w:val="00992111"/>
    <w:rsid w:val="009B08B7"/>
    <w:rsid w:val="009B1237"/>
    <w:rsid w:val="009B7E45"/>
    <w:rsid w:val="009C625D"/>
    <w:rsid w:val="009C7DAD"/>
    <w:rsid w:val="009D1E23"/>
    <w:rsid w:val="009D2917"/>
    <w:rsid w:val="009F6307"/>
    <w:rsid w:val="00A07BB9"/>
    <w:rsid w:val="00A13263"/>
    <w:rsid w:val="00A150F4"/>
    <w:rsid w:val="00A21AFC"/>
    <w:rsid w:val="00A24232"/>
    <w:rsid w:val="00A242C9"/>
    <w:rsid w:val="00A50F89"/>
    <w:rsid w:val="00A672AB"/>
    <w:rsid w:val="00A67AD4"/>
    <w:rsid w:val="00A73302"/>
    <w:rsid w:val="00A8187A"/>
    <w:rsid w:val="00A81E03"/>
    <w:rsid w:val="00AA49EB"/>
    <w:rsid w:val="00AB20ED"/>
    <w:rsid w:val="00AB585A"/>
    <w:rsid w:val="00AC1A7B"/>
    <w:rsid w:val="00AD09B3"/>
    <w:rsid w:val="00AE30E5"/>
    <w:rsid w:val="00AF34CB"/>
    <w:rsid w:val="00B00705"/>
    <w:rsid w:val="00B03279"/>
    <w:rsid w:val="00B0383B"/>
    <w:rsid w:val="00B04121"/>
    <w:rsid w:val="00B17DC9"/>
    <w:rsid w:val="00B41829"/>
    <w:rsid w:val="00B435EC"/>
    <w:rsid w:val="00B457A5"/>
    <w:rsid w:val="00B52DED"/>
    <w:rsid w:val="00B67DC8"/>
    <w:rsid w:val="00B801C5"/>
    <w:rsid w:val="00B86B7B"/>
    <w:rsid w:val="00B90DDA"/>
    <w:rsid w:val="00B92A63"/>
    <w:rsid w:val="00B95732"/>
    <w:rsid w:val="00BA1833"/>
    <w:rsid w:val="00BB2B04"/>
    <w:rsid w:val="00BD1263"/>
    <w:rsid w:val="00BD338B"/>
    <w:rsid w:val="00BF64F9"/>
    <w:rsid w:val="00C20387"/>
    <w:rsid w:val="00C22BCD"/>
    <w:rsid w:val="00C40CAB"/>
    <w:rsid w:val="00C4192C"/>
    <w:rsid w:val="00C53821"/>
    <w:rsid w:val="00C61513"/>
    <w:rsid w:val="00C646E0"/>
    <w:rsid w:val="00C74608"/>
    <w:rsid w:val="00C76B0E"/>
    <w:rsid w:val="00C81D8D"/>
    <w:rsid w:val="00C84036"/>
    <w:rsid w:val="00CA1A47"/>
    <w:rsid w:val="00CA2903"/>
    <w:rsid w:val="00CA56A8"/>
    <w:rsid w:val="00CB11F2"/>
    <w:rsid w:val="00CB1967"/>
    <w:rsid w:val="00CC45DB"/>
    <w:rsid w:val="00CD2B95"/>
    <w:rsid w:val="00CE4546"/>
    <w:rsid w:val="00CE48B1"/>
    <w:rsid w:val="00CF3A60"/>
    <w:rsid w:val="00CF477A"/>
    <w:rsid w:val="00CF541C"/>
    <w:rsid w:val="00D00992"/>
    <w:rsid w:val="00D010A1"/>
    <w:rsid w:val="00D02336"/>
    <w:rsid w:val="00D04005"/>
    <w:rsid w:val="00D14B59"/>
    <w:rsid w:val="00D20CF8"/>
    <w:rsid w:val="00D32678"/>
    <w:rsid w:val="00D50698"/>
    <w:rsid w:val="00D618FE"/>
    <w:rsid w:val="00D6702A"/>
    <w:rsid w:val="00D67D4A"/>
    <w:rsid w:val="00D736D0"/>
    <w:rsid w:val="00D74265"/>
    <w:rsid w:val="00D87DE6"/>
    <w:rsid w:val="00D933D2"/>
    <w:rsid w:val="00D9491E"/>
    <w:rsid w:val="00DA0918"/>
    <w:rsid w:val="00DA58C0"/>
    <w:rsid w:val="00DA76D7"/>
    <w:rsid w:val="00DB488E"/>
    <w:rsid w:val="00DC452F"/>
    <w:rsid w:val="00DC68C1"/>
    <w:rsid w:val="00DD6C9F"/>
    <w:rsid w:val="00E039CE"/>
    <w:rsid w:val="00E061BF"/>
    <w:rsid w:val="00E22D88"/>
    <w:rsid w:val="00E26A1A"/>
    <w:rsid w:val="00E305E3"/>
    <w:rsid w:val="00E4387D"/>
    <w:rsid w:val="00E4644B"/>
    <w:rsid w:val="00E52501"/>
    <w:rsid w:val="00E633F6"/>
    <w:rsid w:val="00E634B3"/>
    <w:rsid w:val="00E91FB0"/>
    <w:rsid w:val="00EE2286"/>
    <w:rsid w:val="00EF53BE"/>
    <w:rsid w:val="00F02986"/>
    <w:rsid w:val="00F049AA"/>
    <w:rsid w:val="00F06BDF"/>
    <w:rsid w:val="00F07617"/>
    <w:rsid w:val="00F10294"/>
    <w:rsid w:val="00F133D4"/>
    <w:rsid w:val="00F23381"/>
    <w:rsid w:val="00F41431"/>
    <w:rsid w:val="00F41B5D"/>
    <w:rsid w:val="00F41EA2"/>
    <w:rsid w:val="00F52FB7"/>
    <w:rsid w:val="00F57B06"/>
    <w:rsid w:val="00F60A4B"/>
    <w:rsid w:val="00F63E4D"/>
    <w:rsid w:val="00F85571"/>
    <w:rsid w:val="00FA41F8"/>
    <w:rsid w:val="00FB0CE7"/>
    <w:rsid w:val="00FD57CC"/>
    <w:rsid w:val="00FF1926"/>
    <w:rsid w:val="00FF2630"/>
    <w:rsid w:val="0FE63B74"/>
    <w:rsid w:val="1F9FC700"/>
    <w:rsid w:val="29A76BCE"/>
    <w:rsid w:val="2DEFF1B9"/>
    <w:rsid w:val="2EB747C9"/>
    <w:rsid w:val="2F7F7C5B"/>
    <w:rsid w:val="353FFAA5"/>
    <w:rsid w:val="35EFBEB6"/>
    <w:rsid w:val="37BFB5DA"/>
    <w:rsid w:val="3BCF3AA1"/>
    <w:rsid w:val="3DE6BB00"/>
    <w:rsid w:val="3FA722C5"/>
    <w:rsid w:val="3FFA1150"/>
    <w:rsid w:val="4CE2783A"/>
    <w:rsid w:val="4FF02608"/>
    <w:rsid w:val="4FF74A74"/>
    <w:rsid w:val="4FFEC2A5"/>
    <w:rsid w:val="57BBEA24"/>
    <w:rsid w:val="5BBB6983"/>
    <w:rsid w:val="5BCF5CB9"/>
    <w:rsid w:val="5BFD3186"/>
    <w:rsid w:val="5BFE72C0"/>
    <w:rsid w:val="5BFFB3EB"/>
    <w:rsid w:val="5C5BD69D"/>
    <w:rsid w:val="5FD13443"/>
    <w:rsid w:val="5FDE390F"/>
    <w:rsid w:val="5FFF2DC1"/>
    <w:rsid w:val="5FFF9349"/>
    <w:rsid w:val="65F7C1F9"/>
    <w:rsid w:val="6B7B6F2D"/>
    <w:rsid w:val="6CFA84B2"/>
    <w:rsid w:val="6EFDEA7D"/>
    <w:rsid w:val="7377E8EA"/>
    <w:rsid w:val="73BD471B"/>
    <w:rsid w:val="73FE520F"/>
    <w:rsid w:val="75CF4B45"/>
    <w:rsid w:val="75FD1D85"/>
    <w:rsid w:val="76FC35EF"/>
    <w:rsid w:val="77BF5DDC"/>
    <w:rsid w:val="77DF9BC7"/>
    <w:rsid w:val="77FB0C34"/>
    <w:rsid w:val="7927A59E"/>
    <w:rsid w:val="79BD9FE8"/>
    <w:rsid w:val="7AF588C1"/>
    <w:rsid w:val="7AFFAF22"/>
    <w:rsid w:val="7B3C5282"/>
    <w:rsid w:val="7B7EF83E"/>
    <w:rsid w:val="7BCF7C5C"/>
    <w:rsid w:val="7BFD9FD0"/>
    <w:rsid w:val="7BFDE6D5"/>
    <w:rsid w:val="7CDF1EB8"/>
    <w:rsid w:val="7D3E26F7"/>
    <w:rsid w:val="7D7945DC"/>
    <w:rsid w:val="7E2EB2F2"/>
    <w:rsid w:val="7EF57BB2"/>
    <w:rsid w:val="7EFCFCB8"/>
    <w:rsid w:val="7EFD7533"/>
    <w:rsid w:val="7F5ECC29"/>
    <w:rsid w:val="7F7F7A7E"/>
    <w:rsid w:val="7FA925DD"/>
    <w:rsid w:val="7FBA432A"/>
    <w:rsid w:val="7FCBA84D"/>
    <w:rsid w:val="7FDCC053"/>
    <w:rsid w:val="7FF72FEF"/>
    <w:rsid w:val="7FFB140B"/>
    <w:rsid w:val="7FFBC557"/>
    <w:rsid w:val="7FFFA5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C50F1EF"/>
  <w15:docId w15:val="{929374CF-A071-499E-A55C-78FC74691A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imes New Roman"/>
        <w:lang w:val="es-ES" w:eastAsia="es-E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127A7"/>
    <w:pPr>
      <w:widowControl w:val="0"/>
      <w:jc w:val="both"/>
    </w:pPr>
    <w:rPr>
      <w:rFonts w:ascii="DengXian" w:eastAsia="DengXian" w:hAnsi="DengXian"/>
      <w:kern w:val="2"/>
      <w:sz w:val="21"/>
      <w:szCs w:val="21"/>
      <w:lang w:val="en-US" w:eastAsia="zh-CN"/>
    </w:rPr>
  </w:style>
  <w:style w:type="paragraph" w:styleId="Ttulo1">
    <w:name w:val="heading 1"/>
    <w:basedOn w:val="Normal"/>
    <w:next w:val="Normal"/>
    <w:uiPriority w:val="9"/>
    <w:qFormat/>
    <w:pPr>
      <w:keepNext/>
      <w:keepLines/>
      <w:spacing w:before="340" w:after="330" w:line="576" w:lineRule="auto"/>
      <w:outlineLvl w:val="0"/>
    </w:pPr>
    <w:rPr>
      <w:b/>
      <w:kern w:val="44"/>
      <w:sz w:val="44"/>
    </w:rPr>
  </w:style>
  <w:style w:type="paragraph" w:styleId="Ttulo2">
    <w:name w:val="heading 2"/>
    <w:basedOn w:val="Normal"/>
    <w:next w:val="Normal"/>
    <w:uiPriority w:val="9"/>
    <w:unhideWhenUsed/>
    <w:qFormat/>
    <w:pPr>
      <w:keepNext/>
      <w:keepLines/>
      <w:spacing w:before="260" w:after="260" w:line="413" w:lineRule="auto"/>
      <w:outlineLvl w:val="1"/>
    </w:pPr>
    <w:rPr>
      <w:rFonts w:ascii="Arial" w:eastAsia="SimHei" w:hAnsi="Arial"/>
      <w:b/>
      <w:sz w:val="32"/>
    </w:rPr>
  </w:style>
  <w:style w:type="paragraph" w:styleId="Ttulo3">
    <w:name w:val="heading 3"/>
    <w:basedOn w:val="Normal"/>
    <w:next w:val="Normal"/>
    <w:link w:val="Ttulo3Car"/>
    <w:uiPriority w:val="9"/>
    <w:semiHidden/>
    <w:unhideWhenUsed/>
    <w:qFormat/>
    <w:rsid w:val="00992111"/>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comentario">
    <w:name w:val="annotation text"/>
    <w:basedOn w:val="Normal"/>
    <w:uiPriority w:val="99"/>
    <w:semiHidden/>
    <w:unhideWhenUsed/>
    <w:qFormat/>
    <w:pPr>
      <w:jc w:val="left"/>
    </w:pPr>
  </w:style>
  <w:style w:type="table" w:styleId="Tablaconcuadrcula">
    <w:name w:val="Table Grid"/>
    <w:basedOn w:val="Tablanormal"/>
    <w:uiPriority w:val="3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fasis">
    <w:name w:val="Emphasis"/>
    <w:basedOn w:val="Fuentedeprrafopredeter"/>
    <w:uiPriority w:val="20"/>
    <w:qFormat/>
    <w:rPr>
      <w:i/>
      <w:iCs/>
    </w:rPr>
  </w:style>
  <w:style w:type="paragraph" w:styleId="Encabezado">
    <w:name w:val="header"/>
    <w:basedOn w:val="Normal"/>
    <w:link w:val="EncabezadoCar"/>
    <w:uiPriority w:val="99"/>
    <w:unhideWhenUsed/>
    <w:rsid w:val="005025A0"/>
    <w:pPr>
      <w:tabs>
        <w:tab w:val="center" w:pos="4252"/>
        <w:tab w:val="right" w:pos="8504"/>
      </w:tabs>
    </w:pPr>
  </w:style>
  <w:style w:type="character" w:customStyle="1" w:styleId="EncabezadoCar">
    <w:name w:val="Encabezado Car"/>
    <w:basedOn w:val="Fuentedeprrafopredeter"/>
    <w:link w:val="Encabezado"/>
    <w:uiPriority w:val="99"/>
    <w:rsid w:val="005025A0"/>
    <w:rPr>
      <w:rFonts w:ascii="DengXian" w:eastAsia="DengXian" w:hAnsi="DengXian"/>
      <w:kern w:val="2"/>
      <w:sz w:val="21"/>
      <w:szCs w:val="21"/>
      <w:lang w:val="en-US" w:eastAsia="zh-CN"/>
    </w:rPr>
  </w:style>
  <w:style w:type="paragraph" w:styleId="Piedepgina">
    <w:name w:val="footer"/>
    <w:basedOn w:val="Normal"/>
    <w:link w:val="PiedepginaCar"/>
    <w:uiPriority w:val="99"/>
    <w:unhideWhenUsed/>
    <w:rsid w:val="005025A0"/>
    <w:pPr>
      <w:tabs>
        <w:tab w:val="center" w:pos="4252"/>
        <w:tab w:val="right" w:pos="8504"/>
      </w:tabs>
    </w:pPr>
  </w:style>
  <w:style w:type="character" w:customStyle="1" w:styleId="PiedepginaCar">
    <w:name w:val="Pie de página Car"/>
    <w:basedOn w:val="Fuentedeprrafopredeter"/>
    <w:link w:val="Piedepgina"/>
    <w:uiPriority w:val="99"/>
    <w:rsid w:val="005025A0"/>
    <w:rPr>
      <w:rFonts w:ascii="DengXian" w:eastAsia="DengXian" w:hAnsi="DengXian"/>
      <w:kern w:val="2"/>
      <w:sz w:val="21"/>
      <w:szCs w:val="21"/>
      <w:lang w:val="en-US" w:eastAsia="zh-CN"/>
    </w:rPr>
  </w:style>
  <w:style w:type="paragraph" w:styleId="Prrafodelista">
    <w:name w:val="List Paragraph"/>
    <w:basedOn w:val="Normal"/>
    <w:uiPriority w:val="99"/>
    <w:unhideWhenUsed/>
    <w:rsid w:val="005B7C92"/>
    <w:pPr>
      <w:ind w:left="720"/>
      <w:contextualSpacing/>
    </w:pPr>
    <w:rPr>
      <w:rFonts w:ascii="Arial" w:eastAsia="Microsoft YaHei" w:hAnsi="Arial"/>
      <w:szCs w:val="24"/>
    </w:rPr>
  </w:style>
  <w:style w:type="character" w:customStyle="1" w:styleId="Ttulo3Car">
    <w:name w:val="Título 3 Car"/>
    <w:basedOn w:val="Fuentedeprrafopredeter"/>
    <w:link w:val="Ttulo3"/>
    <w:uiPriority w:val="9"/>
    <w:semiHidden/>
    <w:rsid w:val="00992111"/>
    <w:rPr>
      <w:rFonts w:asciiTheme="majorHAnsi" w:eastAsiaTheme="majorEastAsia" w:hAnsiTheme="majorHAnsi" w:cstheme="majorBidi"/>
      <w:color w:val="1F3763" w:themeColor="accent1" w:themeShade="7F"/>
      <w:kern w:val="2"/>
      <w:sz w:val="24"/>
      <w:szCs w:val="24"/>
      <w:lang w:val="en-U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72517391">
      <w:bodyDiv w:val="1"/>
      <w:marLeft w:val="0"/>
      <w:marRight w:val="0"/>
      <w:marTop w:val="0"/>
      <w:marBottom w:val="0"/>
      <w:divBdr>
        <w:top w:val="none" w:sz="0" w:space="0" w:color="auto"/>
        <w:left w:val="none" w:sz="0" w:space="0" w:color="auto"/>
        <w:bottom w:val="none" w:sz="0" w:space="0" w:color="auto"/>
        <w:right w:val="none" w:sz="0" w:space="0" w:color="auto"/>
      </w:divBdr>
    </w:div>
    <w:div w:id="280497654">
      <w:bodyDiv w:val="1"/>
      <w:marLeft w:val="0"/>
      <w:marRight w:val="0"/>
      <w:marTop w:val="0"/>
      <w:marBottom w:val="0"/>
      <w:divBdr>
        <w:top w:val="none" w:sz="0" w:space="0" w:color="auto"/>
        <w:left w:val="none" w:sz="0" w:space="0" w:color="auto"/>
        <w:bottom w:val="none" w:sz="0" w:space="0" w:color="auto"/>
        <w:right w:val="none" w:sz="0" w:space="0" w:color="auto"/>
      </w:divBdr>
    </w:div>
    <w:div w:id="355817009">
      <w:bodyDiv w:val="1"/>
      <w:marLeft w:val="0"/>
      <w:marRight w:val="0"/>
      <w:marTop w:val="0"/>
      <w:marBottom w:val="0"/>
      <w:divBdr>
        <w:top w:val="none" w:sz="0" w:space="0" w:color="auto"/>
        <w:left w:val="none" w:sz="0" w:space="0" w:color="auto"/>
        <w:bottom w:val="none" w:sz="0" w:space="0" w:color="auto"/>
        <w:right w:val="none" w:sz="0" w:space="0" w:color="auto"/>
      </w:divBdr>
    </w:div>
    <w:div w:id="444662815">
      <w:bodyDiv w:val="1"/>
      <w:marLeft w:val="0"/>
      <w:marRight w:val="0"/>
      <w:marTop w:val="0"/>
      <w:marBottom w:val="0"/>
      <w:divBdr>
        <w:top w:val="none" w:sz="0" w:space="0" w:color="auto"/>
        <w:left w:val="none" w:sz="0" w:space="0" w:color="auto"/>
        <w:bottom w:val="none" w:sz="0" w:space="0" w:color="auto"/>
        <w:right w:val="none" w:sz="0" w:space="0" w:color="auto"/>
      </w:divBdr>
    </w:div>
    <w:div w:id="555555193">
      <w:bodyDiv w:val="1"/>
      <w:marLeft w:val="0"/>
      <w:marRight w:val="0"/>
      <w:marTop w:val="0"/>
      <w:marBottom w:val="0"/>
      <w:divBdr>
        <w:top w:val="none" w:sz="0" w:space="0" w:color="auto"/>
        <w:left w:val="none" w:sz="0" w:space="0" w:color="auto"/>
        <w:bottom w:val="none" w:sz="0" w:space="0" w:color="auto"/>
        <w:right w:val="none" w:sz="0" w:space="0" w:color="auto"/>
      </w:divBdr>
    </w:div>
    <w:div w:id="684091969">
      <w:bodyDiv w:val="1"/>
      <w:marLeft w:val="0"/>
      <w:marRight w:val="0"/>
      <w:marTop w:val="0"/>
      <w:marBottom w:val="0"/>
      <w:divBdr>
        <w:top w:val="none" w:sz="0" w:space="0" w:color="auto"/>
        <w:left w:val="none" w:sz="0" w:space="0" w:color="auto"/>
        <w:bottom w:val="none" w:sz="0" w:space="0" w:color="auto"/>
        <w:right w:val="none" w:sz="0" w:space="0" w:color="auto"/>
      </w:divBdr>
    </w:div>
    <w:div w:id="685255927">
      <w:bodyDiv w:val="1"/>
      <w:marLeft w:val="0"/>
      <w:marRight w:val="0"/>
      <w:marTop w:val="0"/>
      <w:marBottom w:val="0"/>
      <w:divBdr>
        <w:top w:val="none" w:sz="0" w:space="0" w:color="auto"/>
        <w:left w:val="none" w:sz="0" w:space="0" w:color="auto"/>
        <w:bottom w:val="none" w:sz="0" w:space="0" w:color="auto"/>
        <w:right w:val="none" w:sz="0" w:space="0" w:color="auto"/>
      </w:divBdr>
    </w:div>
    <w:div w:id="753891653">
      <w:bodyDiv w:val="1"/>
      <w:marLeft w:val="0"/>
      <w:marRight w:val="0"/>
      <w:marTop w:val="0"/>
      <w:marBottom w:val="0"/>
      <w:divBdr>
        <w:top w:val="none" w:sz="0" w:space="0" w:color="auto"/>
        <w:left w:val="none" w:sz="0" w:space="0" w:color="auto"/>
        <w:bottom w:val="none" w:sz="0" w:space="0" w:color="auto"/>
        <w:right w:val="none" w:sz="0" w:space="0" w:color="auto"/>
      </w:divBdr>
    </w:div>
    <w:div w:id="764229997">
      <w:bodyDiv w:val="1"/>
      <w:marLeft w:val="0"/>
      <w:marRight w:val="0"/>
      <w:marTop w:val="0"/>
      <w:marBottom w:val="0"/>
      <w:divBdr>
        <w:top w:val="none" w:sz="0" w:space="0" w:color="auto"/>
        <w:left w:val="none" w:sz="0" w:space="0" w:color="auto"/>
        <w:bottom w:val="none" w:sz="0" w:space="0" w:color="auto"/>
        <w:right w:val="none" w:sz="0" w:space="0" w:color="auto"/>
      </w:divBdr>
    </w:div>
    <w:div w:id="807671220">
      <w:bodyDiv w:val="1"/>
      <w:marLeft w:val="0"/>
      <w:marRight w:val="0"/>
      <w:marTop w:val="0"/>
      <w:marBottom w:val="0"/>
      <w:divBdr>
        <w:top w:val="none" w:sz="0" w:space="0" w:color="auto"/>
        <w:left w:val="none" w:sz="0" w:space="0" w:color="auto"/>
        <w:bottom w:val="none" w:sz="0" w:space="0" w:color="auto"/>
        <w:right w:val="none" w:sz="0" w:space="0" w:color="auto"/>
      </w:divBdr>
    </w:div>
    <w:div w:id="828324287">
      <w:bodyDiv w:val="1"/>
      <w:marLeft w:val="0"/>
      <w:marRight w:val="0"/>
      <w:marTop w:val="0"/>
      <w:marBottom w:val="0"/>
      <w:divBdr>
        <w:top w:val="none" w:sz="0" w:space="0" w:color="auto"/>
        <w:left w:val="none" w:sz="0" w:space="0" w:color="auto"/>
        <w:bottom w:val="none" w:sz="0" w:space="0" w:color="auto"/>
        <w:right w:val="none" w:sz="0" w:space="0" w:color="auto"/>
      </w:divBdr>
    </w:div>
    <w:div w:id="1053962878">
      <w:bodyDiv w:val="1"/>
      <w:marLeft w:val="0"/>
      <w:marRight w:val="0"/>
      <w:marTop w:val="0"/>
      <w:marBottom w:val="0"/>
      <w:divBdr>
        <w:top w:val="none" w:sz="0" w:space="0" w:color="auto"/>
        <w:left w:val="none" w:sz="0" w:space="0" w:color="auto"/>
        <w:bottom w:val="none" w:sz="0" w:space="0" w:color="auto"/>
        <w:right w:val="none" w:sz="0" w:space="0" w:color="auto"/>
      </w:divBdr>
    </w:div>
    <w:div w:id="1067609387">
      <w:bodyDiv w:val="1"/>
      <w:marLeft w:val="0"/>
      <w:marRight w:val="0"/>
      <w:marTop w:val="0"/>
      <w:marBottom w:val="0"/>
      <w:divBdr>
        <w:top w:val="none" w:sz="0" w:space="0" w:color="auto"/>
        <w:left w:val="none" w:sz="0" w:space="0" w:color="auto"/>
        <w:bottom w:val="none" w:sz="0" w:space="0" w:color="auto"/>
        <w:right w:val="none" w:sz="0" w:space="0" w:color="auto"/>
      </w:divBdr>
    </w:div>
    <w:div w:id="1091396698">
      <w:bodyDiv w:val="1"/>
      <w:marLeft w:val="0"/>
      <w:marRight w:val="0"/>
      <w:marTop w:val="0"/>
      <w:marBottom w:val="0"/>
      <w:divBdr>
        <w:top w:val="none" w:sz="0" w:space="0" w:color="auto"/>
        <w:left w:val="none" w:sz="0" w:space="0" w:color="auto"/>
        <w:bottom w:val="none" w:sz="0" w:space="0" w:color="auto"/>
        <w:right w:val="none" w:sz="0" w:space="0" w:color="auto"/>
      </w:divBdr>
    </w:div>
    <w:div w:id="1092700844">
      <w:bodyDiv w:val="1"/>
      <w:marLeft w:val="0"/>
      <w:marRight w:val="0"/>
      <w:marTop w:val="0"/>
      <w:marBottom w:val="0"/>
      <w:divBdr>
        <w:top w:val="none" w:sz="0" w:space="0" w:color="auto"/>
        <w:left w:val="none" w:sz="0" w:space="0" w:color="auto"/>
        <w:bottom w:val="none" w:sz="0" w:space="0" w:color="auto"/>
        <w:right w:val="none" w:sz="0" w:space="0" w:color="auto"/>
      </w:divBdr>
    </w:div>
    <w:div w:id="1164324074">
      <w:bodyDiv w:val="1"/>
      <w:marLeft w:val="0"/>
      <w:marRight w:val="0"/>
      <w:marTop w:val="0"/>
      <w:marBottom w:val="0"/>
      <w:divBdr>
        <w:top w:val="none" w:sz="0" w:space="0" w:color="auto"/>
        <w:left w:val="none" w:sz="0" w:space="0" w:color="auto"/>
        <w:bottom w:val="none" w:sz="0" w:space="0" w:color="auto"/>
        <w:right w:val="none" w:sz="0" w:space="0" w:color="auto"/>
      </w:divBdr>
    </w:div>
    <w:div w:id="1241207878">
      <w:bodyDiv w:val="1"/>
      <w:marLeft w:val="0"/>
      <w:marRight w:val="0"/>
      <w:marTop w:val="0"/>
      <w:marBottom w:val="0"/>
      <w:divBdr>
        <w:top w:val="none" w:sz="0" w:space="0" w:color="auto"/>
        <w:left w:val="none" w:sz="0" w:space="0" w:color="auto"/>
        <w:bottom w:val="none" w:sz="0" w:space="0" w:color="auto"/>
        <w:right w:val="none" w:sz="0" w:space="0" w:color="auto"/>
      </w:divBdr>
    </w:div>
    <w:div w:id="1262880130">
      <w:bodyDiv w:val="1"/>
      <w:marLeft w:val="0"/>
      <w:marRight w:val="0"/>
      <w:marTop w:val="0"/>
      <w:marBottom w:val="0"/>
      <w:divBdr>
        <w:top w:val="none" w:sz="0" w:space="0" w:color="auto"/>
        <w:left w:val="none" w:sz="0" w:space="0" w:color="auto"/>
        <w:bottom w:val="none" w:sz="0" w:space="0" w:color="auto"/>
        <w:right w:val="none" w:sz="0" w:space="0" w:color="auto"/>
      </w:divBdr>
    </w:div>
    <w:div w:id="1745834324">
      <w:bodyDiv w:val="1"/>
      <w:marLeft w:val="0"/>
      <w:marRight w:val="0"/>
      <w:marTop w:val="0"/>
      <w:marBottom w:val="0"/>
      <w:divBdr>
        <w:top w:val="none" w:sz="0" w:space="0" w:color="auto"/>
        <w:left w:val="none" w:sz="0" w:space="0" w:color="auto"/>
        <w:bottom w:val="none" w:sz="0" w:space="0" w:color="auto"/>
        <w:right w:val="none" w:sz="0" w:space="0" w:color="auto"/>
      </w:divBdr>
    </w:div>
    <w:div w:id="1841581971">
      <w:bodyDiv w:val="1"/>
      <w:marLeft w:val="0"/>
      <w:marRight w:val="0"/>
      <w:marTop w:val="0"/>
      <w:marBottom w:val="0"/>
      <w:divBdr>
        <w:top w:val="none" w:sz="0" w:space="0" w:color="auto"/>
        <w:left w:val="none" w:sz="0" w:space="0" w:color="auto"/>
        <w:bottom w:val="none" w:sz="0" w:space="0" w:color="auto"/>
        <w:right w:val="none" w:sz="0" w:space="0" w:color="auto"/>
      </w:divBdr>
    </w:div>
    <w:div w:id="2008826919">
      <w:bodyDiv w:val="1"/>
      <w:marLeft w:val="0"/>
      <w:marRight w:val="0"/>
      <w:marTop w:val="0"/>
      <w:marBottom w:val="0"/>
      <w:divBdr>
        <w:top w:val="none" w:sz="0" w:space="0" w:color="auto"/>
        <w:left w:val="none" w:sz="0" w:space="0" w:color="auto"/>
        <w:bottom w:val="none" w:sz="0" w:space="0" w:color="auto"/>
        <w:right w:val="none" w:sz="0" w:space="0" w:color="auto"/>
      </w:divBdr>
    </w:div>
    <w:div w:id="208263392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d799b62a-f97d-4e27-8a79-b2c30228b78d">
      <Terms xmlns="http://schemas.microsoft.com/office/infopath/2007/PartnerControls"/>
    </lcf76f155ced4ddcb4097134ff3c332f>
    <i07687df2e2740ee8e2dfcf0c76d8e72 xmlns="d799b62a-f97d-4e27-8a79-b2c30228b78d">
      <Terms xmlns="http://schemas.microsoft.com/office/infopath/2007/PartnerControls"/>
    </i07687df2e2740ee8e2dfcf0c76d8e72>
    <TaxCatchAll xmlns="877e4dda-f991-41a3-84db-35a976faa0ec"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E40F9E4686AAB4F8179A0674F8D61F5" ma:contentTypeVersion="20" ma:contentTypeDescription="Create a new document." ma:contentTypeScope="" ma:versionID="063f928857595863498770029be4c0b7">
  <xsd:schema xmlns:xsd="http://www.w3.org/2001/XMLSchema" xmlns:xs="http://www.w3.org/2001/XMLSchema" xmlns:p="http://schemas.microsoft.com/office/2006/metadata/properties" xmlns:ns2="d799b62a-f97d-4e27-8a79-b2c30228b78d" xmlns:ns3="877e4dda-f991-41a3-84db-35a976faa0ec" targetNamespace="http://schemas.microsoft.com/office/2006/metadata/properties" ma:root="true" ma:fieldsID="66bf1106a07a0bbcc481e775419944d3" ns2:_="" ns3:_="">
    <xsd:import namespace="d799b62a-f97d-4e27-8a79-b2c30228b78d"/>
    <xsd:import namespace="877e4dda-f991-41a3-84db-35a976faa0e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i07687df2e2740ee8e2dfcf0c76d8e72" minOccurs="0"/>
                <xsd:element ref="ns3:TaxCatchAll" minOccurs="0"/>
                <xsd:element ref="ns2:lcf76f155ced4ddcb4097134ff3c332f"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99b62a-f97d-4e27-8a79-b2c30228b7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i07687df2e2740ee8e2dfcf0c76d8e72" ma:index="22" nillable="true" ma:taxonomy="true" ma:internalName="i07687df2e2740ee8e2dfcf0c76d8e72" ma:taxonomyFieldName="Peso_x0020_archivo" ma:displayName="Peso archivo" ma:fieldId="{207687df-2e27-40ee-8e2d-fcf0c76d8e72}" ma:sspId="00000000-0000-0000-0000-000000000000" ma:termSetId="00000000-0000-0000-0000-000000000000" ma:anchorId="00000000-0000-0000-0000-000000000000" ma:open="false" ma:isKeyword="false">
      <xsd:complexType>
        <xsd:sequence>
          <xsd:element ref="pc:Terms" minOccurs="0" maxOccurs="1"/>
        </xsd:sequence>
      </xsd:complex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c51a795c-52f1-48ed-bb64-e1ccb2f5122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77e4dda-f991-41a3-84db-35a976faa0ec"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cac94cf2-18e6-4cf2-9f86-44ec96301953}" ma:internalName="TaxCatchAll" ma:showField="CatchAllData" ma:web="877e4dda-f991-41a3-84db-35a976faa0e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962850B-74EA-42EC-9877-9972857CAFBC}">
  <ds:schemaRefs>
    <ds:schemaRef ds:uri="http://schemas.microsoft.com/sharepoint/v3/contenttype/forms"/>
  </ds:schemaRefs>
</ds:datastoreItem>
</file>

<file path=customXml/itemProps2.xml><?xml version="1.0" encoding="utf-8"?>
<ds:datastoreItem xmlns:ds="http://schemas.openxmlformats.org/officeDocument/2006/customXml" ds:itemID="{03EBF5A8-A1AC-40FD-A75F-2F349560D2E8}">
  <ds:schemaRefs>
    <ds:schemaRef ds:uri="http://schemas.microsoft.com/office/2006/metadata/properties"/>
    <ds:schemaRef ds:uri="http://schemas.microsoft.com/office/infopath/2007/PartnerControls"/>
    <ds:schemaRef ds:uri="d799b62a-f97d-4e27-8a79-b2c30228b78d"/>
    <ds:schemaRef ds:uri="877e4dda-f991-41a3-84db-35a976faa0ec"/>
  </ds:schemaRefs>
</ds:datastoreItem>
</file>

<file path=customXml/itemProps3.xml><?xml version="1.0" encoding="utf-8"?>
<ds:datastoreItem xmlns:ds="http://schemas.openxmlformats.org/officeDocument/2006/customXml" ds:itemID="{0F4A0C1A-AE59-4891-BCEC-DAC0C80880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99b62a-f97d-4e27-8a79-b2c30228b78d"/>
    <ds:schemaRef ds:uri="877e4dda-f991-41a3-84db-35a976faa0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428</TotalTime>
  <Pages>6</Pages>
  <Words>634</Words>
  <Characters>3489</Characters>
  <Application>Microsoft Office Word</Application>
  <DocSecurity>0</DocSecurity>
  <Lines>29</Lines>
  <Paragraphs>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cp:lastModifiedBy>Andrea Velez</cp:lastModifiedBy>
  <cp:revision>203</cp:revision>
  <dcterms:created xsi:type="dcterms:W3CDTF">2024-09-10T01:45:00Z</dcterms:created>
  <dcterms:modified xsi:type="dcterms:W3CDTF">2024-11-07T07:54:00Z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2052-0.0.0.0</vt:lpwstr>
  </property>
  <property fmtid="{D5CDD505-2E9C-101B-9397-08002B2CF9AE}" pid="3" name="grammarly_documentId">
    <vt:lpwstr>documentId_6626</vt:lpwstr>
  </property>
  <property fmtid="{D5CDD505-2E9C-101B-9397-08002B2CF9AE}" pid="4" name="grammarly_documentContext">
    <vt:lpwstr>{"goals":[],"domain":"general","emotions":[],"dialect":"british"}</vt:lpwstr>
  </property>
  <property fmtid="{D5CDD505-2E9C-101B-9397-08002B2CF9AE}" pid="5" name="ContentTypeId">
    <vt:lpwstr>0x010100BE40F9E4686AAB4F8179A0674F8D61F5</vt:lpwstr>
  </property>
  <property fmtid="{D5CDD505-2E9C-101B-9397-08002B2CF9AE}" pid="6" name="MediaServiceImageTags">
    <vt:lpwstr/>
  </property>
  <property fmtid="{D5CDD505-2E9C-101B-9397-08002B2CF9AE}" pid="7" name="Peso archivo">
    <vt:lpwstr/>
  </property>
</Properties>
</file>